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CFFE" w14:textId="3F17B8CE" w:rsidR="000E5E42" w:rsidRDefault="007D0D6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48"/>
        </w:rPr>
      </w:pPr>
      <w:r w:rsidRPr="007E2BFA">
        <w:rPr>
          <w:rFonts w:asciiTheme="minorHAnsi" w:hAnsiTheme="minorHAnsi" w:cstheme="minorHAnsi"/>
          <w:b/>
          <w:sz w:val="48"/>
        </w:rPr>
        <w:t>Análisis Costo-</w:t>
      </w:r>
      <w:bookmarkStart w:id="0" w:name="_Toc267575822"/>
      <w:r w:rsidR="00EB1B85">
        <w:rPr>
          <w:rFonts w:asciiTheme="minorHAnsi" w:hAnsiTheme="minorHAnsi" w:cstheme="minorHAnsi"/>
          <w:b/>
          <w:sz w:val="48"/>
        </w:rPr>
        <w:t>Eficiencia</w:t>
      </w:r>
    </w:p>
    <w:p w14:paraId="4C40297A" w14:textId="48313DED" w:rsidR="002A5A72" w:rsidRDefault="002A5A72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5A72">
        <w:rPr>
          <w:rFonts w:asciiTheme="minorHAnsi" w:hAnsiTheme="minorHAnsi" w:cstheme="minorHAnsi"/>
          <w:b/>
          <w:sz w:val="32"/>
          <w:szCs w:val="32"/>
        </w:rPr>
        <w:t xml:space="preserve">Proyectos o programas </w:t>
      </w:r>
      <w:r>
        <w:rPr>
          <w:rFonts w:asciiTheme="minorHAnsi" w:hAnsiTheme="minorHAnsi" w:cstheme="minorHAnsi"/>
          <w:b/>
          <w:sz w:val="32"/>
          <w:szCs w:val="32"/>
        </w:rPr>
        <w:t xml:space="preserve">de inversión </w:t>
      </w:r>
      <w:r w:rsidRPr="002A5A72">
        <w:rPr>
          <w:rFonts w:asciiTheme="minorHAnsi" w:hAnsiTheme="minorHAnsi" w:cstheme="minorHAnsi"/>
          <w:b/>
          <w:sz w:val="32"/>
          <w:szCs w:val="32"/>
        </w:rPr>
        <w:t xml:space="preserve">superiores </w:t>
      </w:r>
      <w:r>
        <w:rPr>
          <w:rFonts w:asciiTheme="minorHAnsi" w:hAnsiTheme="minorHAnsi" w:cstheme="minorHAnsi"/>
          <w:b/>
          <w:sz w:val="32"/>
          <w:szCs w:val="32"/>
        </w:rPr>
        <w:t>a 10</w:t>
      </w:r>
      <w:r w:rsidR="00C54447">
        <w:rPr>
          <w:rFonts w:asciiTheme="minorHAnsi" w:hAnsiTheme="minorHAnsi" w:cstheme="minorHAnsi"/>
          <w:b/>
          <w:sz w:val="32"/>
          <w:szCs w:val="32"/>
        </w:rPr>
        <w:t xml:space="preserve"> </w:t>
      </w:r>
      <w:r>
        <w:rPr>
          <w:rFonts w:asciiTheme="minorHAnsi" w:hAnsiTheme="minorHAnsi" w:cstheme="minorHAnsi"/>
          <w:b/>
          <w:sz w:val="32"/>
          <w:szCs w:val="32"/>
        </w:rPr>
        <w:t>millones de Unidades de Inversión (UDIS)</w:t>
      </w:r>
    </w:p>
    <w:p w14:paraId="6C284964" w14:textId="77777777" w:rsidR="00D316C3" w:rsidRDefault="00D316C3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3544"/>
        <w:gridCol w:w="1984"/>
        <w:gridCol w:w="1842"/>
      </w:tblGrid>
      <w:tr w:rsidR="00D316C3" w:rsidRPr="00630CD7" w14:paraId="561FB5A3" w14:textId="77777777" w:rsidTr="00021E59">
        <w:tc>
          <w:tcPr>
            <w:tcW w:w="1980" w:type="dxa"/>
          </w:tcPr>
          <w:p w14:paraId="7F6D9B33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630CD7">
              <w:rPr>
                <w:rFonts w:asciiTheme="minorHAnsi" w:hAnsiTheme="minorHAnsi" w:cstheme="minorHAnsi"/>
                <w:b/>
                <w:sz w:val="36"/>
                <w:szCs w:val="36"/>
              </w:rPr>
              <w:t>Nombre del PPI</w:t>
            </w:r>
          </w:p>
        </w:tc>
        <w:tc>
          <w:tcPr>
            <w:tcW w:w="3544" w:type="dxa"/>
          </w:tcPr>
          <w:p w14:paraId="2AE7FBAC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  <w:tc>
          <w:tcPr>
            <w:tcW w:w="1984" w:type="dxa"/>
          </w:tcPr>
          <w:p w14:paraId="20AED0F9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30CD7">
              <w:rPr>
                <w:rFonts w:asciiTheme="minorHAnsi" w:hAnsiTheme="minorHAnsi" w:cstheme="minorHAnsi"/>
                <w:b/>
                <w:sz w:val="24"/>
                <w:szCs w:val="24"/>
              </w:rPr>
              <w:t>Folio S.I.M.O.N. (según aplique)</w:t>
            </w:r>
          </w:p>
        </w:tc>
        <w:tc>
          <w:tcPr>
            <w:tcW w:w="1842" w:type="dxa"/>
          </w:tcPr>
          <w:p w14:paraId="6D93B1FA" w14:textId="77777777" w:rsidR="00D316C3" w:rsidRPr="00630CD7" w:rsidRDefault="00D316C3" w:rsidP="00021E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</w:p>
        </w:tc>
      </w:tr>
    </w:tbl>
    <w:p w14:paraId="1494FA65" w14:textId="77777777" w:rsidR="00F06C37" w:rsidRPr="00782725" w:rsidRDefault="00F06C37" w:rsidP="000E5E42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368D1C" w14:textId="77777777" w:rsidR="007D0D62" w:rsidRPr="00742001" w:rsidRDefault="007D0D62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Resumen Ejecutivo</w:t>
      </w:r>
      <w:bookmarkEnd w:id="0"/>
    </w:p>
    <w:p w14:paraId="302EA980" w14:textId="77777777" w:rsidR="000E5E42" w:rsidRDefault="000E5E4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57E3B9E8" w14:textId="77777777" w:rsidR="007D0D62" w:rsidRDefault="007D0D62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esta sección,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llenarse los campos de la tabla que se muestran a continuación, a manera de resumen de las secciones que </w:t>
      </w:r>
      <w:r w:rsidR="0022534E" w:rsidRPr="00742001">
        <w:rPr>
          <w:rFonts w:asciiTheme="minorHAnsi" w:hAnsiTheme="minorHAnsi" w:cstheme="minorHAnsi"/>
          <w:color w:val="808080"/>
          <w:sz w:val="28"/>
          <w:szCs w:val="28"/>
        </w:rPr>
        <w:t>componen el análisis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32BDC973" w14:textId="77777777" w:rsidR="008741F3" w:rsidRDefault="008741F3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12335CC3" w14:textId="77777777" w:rsidR="00707E09" w:rsidRPr="00742001" w:rsidRDefault="00707E09" w:rsidP="00707E09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6091"/>
      </w:tblGrid>
      <w:tr w:rsidR="00707E09" w:rsidRPr="005077D7" w14:paraId="1169F220" w14:textId="77777777" w:rsidTr="004633CB">
        <w:trPr>
          <w:jc w:val="center"/>
        </w:trPr>
        <w:tc>
          <w:tcPr>
            <w:tcW w:w="9356" w:type="dxa"/>
            <w:gridSpan w:val="2"/>
            <w:tcBorders>
              <w:bottom w:val="single" w:sz="4" w:space="0" w:color="auto"/>
            </w:tcBorders>
            <w:shd w:val="clear" w:color="auto" w:fill="860000"/>
          </w:tcPr>
          <w:p w14:paraId="052C6835" w14:textId="77777777" w:rsidR="00707E09" w:rsidRPr="00566BDB" w:rsidRDefault="00707E09" w:rsidP="00EE7CE0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566BDB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Problemática, objetivo y descripción del PPI</w:t>
            </w:r>
          </w:p>
        </w:tc>
      </w:tr>
      <w:tr w:rsidR="00707E09" w:rsidRPr="00742001" w14:paraId="60AD2948" w14:textId="77777777" w:rsidTr="00EE7CE0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A2021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F9331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55FB68A6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5FACE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Objetivo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61120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Puntualizar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el objetivo del PPI.</w:t>
            </w:r>
          </w:p>
        </w:tc>
      </w:tr>
      <w:tr w:rsidR="00707E09" w:rsidRPr="00742001" w14:paraId="697FD63F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D9547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17EF3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68751F4E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07ADB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Problemática Identificada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D639" w14:textId="77777777" w:rsidR="00707E09" w:rsidRPr="00742001" w:rsidRDefault="00707E09" w:rsidP="00EE7CE0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breve descripción de la problemática identificada, que justifique la realización del PPI.</w:t>
            </w:r>
          </w:p>
        </w:tc>
      </w:tr>
      <w:tr w:rsidR="00707E09" w:rsidRPr="00742001" w14:paraId="6262EC9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169E5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94262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07E09" w:rsidRPr="00742001" w14:paraId="37103ACC" w14:textId="77777777" w:rsidTr="00EE7CE0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605E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Breve descripción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5216" w14:textId="77777777" w:rsidR="00707E09" w:rsidRPr="00742001" w:rsidRDefault="00707E09" w:rsidP="00EE7CE0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Incluir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una descripción del PPI y sus componentes.</w:t>
            </w:r>
          </w:p>
        </w:tc>
      </w:tr>
    </w:tbl>
    <w:p w14:paraId="51B627E9" w14:textId="77777777" w:rsidR="00707E09" w:rsidRDefault="00707E09" w:rsidP="008741F3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5"/>
      </w:tblGrid>
      <w:tr w:rsidR="007D0D62" w:rsidRPr="00742001" w14:paraId="433CDC5B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9B36E33" w14:textId="77777777" w:rsidR="00AC3745" w:rsidRPr="00742001" w:rsidRDefault="00AC3745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353DD7A2" w14:textId="77777777" w:rsidTr="004633CB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860000"/>
          </w:tcPr>
          <w:p w14:paraId="702FE743" w14:textId="77777777" w:rsidR="007D0D62" w:rsidRPr="00C22F92" w:rsidRDefault="00715FA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Horizonte de evaluación, costos y beneficios del PPI</w:t>
            </w:r>
          </w:p>
        </w:tc>
      </w:tr>
      <w:tr w:rsidR="007D0D62" w:rsidRPr="00742001" w14:paraId="03FE56F0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1AEAEF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7143CE2D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0E5E5E" w14:textId="77777777" w:rsidR="007D0D62" w:rsidRPr="00742001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Horizonte de Evaluación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CACD" w14:textId="77777777" w:rsidR="007D0D62" w:rsidRPr="00742001" w:rsidRDefault="00715FA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Número de años considerados dentro de la evaluación del PPI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.</w:t>
            </w:r>
          </w:p>
        </w:tc>
      </w:tr>
      <w:tr w:rsidR="007D0D62" w:rsidRPr="00742001" w14:paraId="7930911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E8BF" w14:textId="77777777" w:rsidR="007D0D62" w:rsidRPr="00742001" w:rsidRDefault="007D0D6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54440" w14:textId="77777777" w:rsidR="007D0D62" w:rsidRPr="00742001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742001" w14:paraId="180A11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497188" w14:textId="77777777" w:rsidR="007D0D62" w:rsidRPr="00742001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Descripción de los principales costos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CFCE" w14:textId="77777777" w:rsidR="007D0D62" w:rsidRPr="00742001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715FA2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 los principales costos de inversión, mantenimiento y operación del PPI.</w:t>
            </w:r>
          </w:p>
        </w:tc>
      </w:tr>
      <w:tr w:rsidR="00302D24" w:rsidRPr="00742001" w14:paraId="701E2CA0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5BBD" w14:textId="77777777" w:rsidR="00892469" w:rsidRPr="00742001" w:rsidRDefault="0089246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2FE47" w14:textId="77777777" w:rsidR="00302D24" w:rsidRPr="00742001" w:rsidRDefault="00302D2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15FA2" w:rsidRPr="00742001" w14:paraId="47D0E18A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2ABBFB" w14:textId="77777777" w:rsidR="00715FA2" w:rsidRPr="00742001" w:rsidRDefault="00715FA2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Descripción de los principales beneficios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85AC" w14:textId="77777777" w:rsidR="00715FA2" w:rsidRPr="00742001" w:rsidRDefault="007D1264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E</w:t>
            </w:r>
            <w:r w:rsidR="00383E6A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nlistar y describir los principales beneficios relacionados con la implementación del PPI</w:t>
            </w:r>
            <w:r w:rsidR="00116CBA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, </w:t>
            </w:r>
            <w:r w:rsidR="00116CBA" w:rsidRPr="00892469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además se deberá señalar las razones por los cuales los beneficios no son cuantificables o valorables.</w:t>
            </w:r>
          </w:p>
        </w:tc>
      </w:tr>
      <w:tr w:rsidR="00383E6A" w:rsidRPr="00742001" w14:paraId="2BD04E0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812242" w14:textId="77777777" w:rsidR="008741F3" w:rsidRDefault="008741F3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DFAB7A" w14:textId="77777777" w:rsidR="0095302E" w:rsidRPr="00742001" w:rsidRDefault="0095302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Monto total de inversión</w:t>
            </w:r>
          </w:p>
          <w:p w14:paraId="3C1CAD87" w14:textId="77777777" w:rsidR="00383E6A" w:rsidRPr="00742001" w:rsidRDefault="00383E6A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(con IVA)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5523" w14:textId="77777777" w:rsidR="00383E6A" w:rsidRPr="00742001" w:rsidRDefault="00383E6A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Monto de inversión incluyend</w:t>
            </w:r>
            <w:r w:rsidR="005B59FF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o IVA, expresado en </w:t>
            </w: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pesos.</w:t>
            </w:r>
          </w:p>
        </w:tc>
      </w:tr>
      <w:tr w:rsidR="002E2E79" w:rsidRPr="00742001" w14:paraId="6091E053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16D04" w14:textId="77777777" w:rsidR="002E2E79" w:rsidRPr="00742001" w:rsidRDefault="002E2E79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3907F" w14:textId="77777777" w:rsidR="002E2E79" w:rsidRPr="00742001" w:rsidRDefault="002E2E79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2E2E79" w:rsidRPr="00742001" w14:paraId="701D4AB9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1E6EB3" w14:textId="77777777" w:rsidR="002E2E79" w:rsidRPr="007D1264" w:rsidRDefault="00742001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sz w:val="28"/>
                <w:szCs w:val="28"/>
              </w:rPr>
              <w:t>Riesgos asociados al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598A" w14:textId="77777777" w:rsidR="002E2E79" w:rsidRPr="00742001" w:rsidRDefault="00742001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D1264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Riesgos asociados a la ejecución y operación del PPI.</w:t>
            </w:r>
          </w:p>
        </w:tc>
      </w:tr>
      <w:tr w:rsidR="007D0D62" w:rsidRPr="00742001" w14:paraId="47E3775C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D34D9" w14:textId="77777777" w:rsidR="002E2E79" w:rsidRPr="00742001" w:rsidRDefault="002E2E79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4E2D15C4" w14:textId="77777777" w:rsidTr="004633CB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60000"/>
          </w:tcPr>
          <w:p w14:paraId="7B78FA01" w14:textId="77777777" w:rsidR="007D0D62" w:rsidRPr="00C22F92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Indicadores de Rentabilidad</w:t>
            </w:r>
            <w:r w:rsidR="008B268D"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 xml:space="preserve"> del PPI</w:t>
            </w:r>
          </w:p>
        </w:tc>
      </w:tr>
      <w:tr w:rsidR="007D0D62" w:rsidRPr="00742001" w14:paraId="2B6F51A6" w14:textId="77777777" w:rsidTr="00742001">
        <w:trPr>
          <w:jc w:val="center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A38DD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13C41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67E07DB6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3022CA0" w14:textId="77777777" w:rsidR="007D0D62" w:rsidRPr="00742001" w:rsidRDefault="004049FC" w:rsidP="004049FC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Costo Anual Equivalente, Primera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B2C2" w14:textId="77777777" w:rsidR="007D0D62" w:rsidRPr="00742001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371A0E" w:rsidRPr="00742001" w14:paraId="7AA00B71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0436" w14:textId="77777777" w:rsidR="00371A0E" w:rsidRPr="00742001" w:rsidRDefault="00371A0E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A9633" w14:textId="77777777" w:rsidR="00371A0E" w:rsidRPr="00742001" w:rsidRDefault="00371A0E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  <w:tr w:rsidR="007D0D62" w:rsidRPr="00742001" w14:paraId="548FDB0E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B669D1" w14:textId="77777777" w:rsidR="007D0D62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Costo Anual Equivalente,</w:t>
            </w:r>
          </w:p>
          <w:p w14:paraId="49A764B0" w14:textId="77777777" w:rsidR="004049FC" w:rsidRPr="00742001" w:rsidRDefault="004049FC" w:rsidP="000E5E42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Segunda alternativa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1CCD" w14:textId="77777777" w:rsidR="007D0D62" w:rsidRPr="00742001" w:rsidRDefault="004049FC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Pesos</w:t>
            </w:r>
          </w:p>
        </w:tc>
      </w:tr>
      <w:tr w:rsidR="007D0D62" w:rsidRPr="00742001" w14:paraId="72733D44" w14:textId="77777777" w:rsidTr="00C22F92">
        <w:trPr>
          <w:jc w:val="center"/>
        </w:trPr>
        <w:tc>
          <w:tcPr>
            <w:tcW w:w="9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FE6A4" w14:textId="77777777" w:rsidR="008B268D" w:rsidRPr="00742001" w:rsidRDefault="008B268D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315D3C85" w14:textId="77777777" w:rsidTr="004633CB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860000"/>
          </w:tcPr>
          <w:p w14:paraId="39357ED3" w14:textId="77777777" w:rsidR="007D0D62" w:rsidRPr="00C22F92" w:rsidRDefault="007D0D62" w:rsidP="000E5E42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  <w:sz w:val="28"/>
                <w:szCs w:val="28"/>
              </w:rPr>
              <w:t>Conclusión</w:t>
            </w:r>
          </w:p>
        </w:tc>
      </w:tr>
      <w:tr w:rsidR="007D0D62" w:rsidRPr="00742001" w14:paraId="76AF961A" w14:textId="77777777" w:rsidTr="00742001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2A23C" w14:textId="77777777" w:rsidR="007D0D62" w:rsidRPr="00742001" w:rsidRDefault="007D0D62" w:rsidP="000E5E42">
            <w:p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D0D62" w:rsidRPr="00742001" w14:paraId="176C8E52" w14:textId="77777777" w:rsidTr="00742001">
        <w:trPr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324BF0" w14:textId="77777777" w:rsidR="007D0D62" w:rsidRPr="00742001" w:rsidRDefault="007D0D62" w:rsidP="00AC5153">
            <w:pPr>
              <w:spacing w:after="0" w:line="240" w:lineRule="auto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</w:rPr>
              <w:t>Conclusión del Análisis</w:t>
            </w:r>
            <w:r w:rsidR="00AC5153">
              <w:rPr>
                <w:rFonts w:asciiTheme="minorHAnsi" w:hAnsiTheme="minorHAnsi" w:cstheme="minorHAnsi"/>
                <w:sz w:val="28"/>
                <w:szCs w:val="28"/>
              </w:rPr>
              <w:t xml:space="preserve"> del PPI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2C28" w14:textId="77777777" w:rsidR="008B268D" w:rsidRPr="00742001" w:rsidRDefault="007D0D62" w:rsidP="000E5E42">
            <w:pPr>
              <w:tabs>
                <w:tab w:val="left" w:pos="108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 xml:space="preserve">Breve conclusión del análisis, </w:t>
            </w:r>
            <w:r w:rsidR="008B268D"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t>referente a la rentabilidad del PPI.</w:t>
            </w:r>
          </w:p>
        </w:tc>
      </w:tr>
    </w:tbl>
    <w:p w14:paraId="341339BC" w14:textId="77777777" w:rsidR="00950278" w:rsidRPr="00742001" w:rsidRDefault="00950278" w:rsidP="000E5E42">
      <w:pPr>
        <w:spacing w:after="0" w:line="240" w:lineRule="auto"/>
        <w:rPr>
          <w:rFonts w:asciiTheme="minorHAnsi" w:hAnsiTheme="minorHAnsi" w:cstheme="minorHAnsi"/>
        </w:rPr>
      </w:pPr>
      <w:bookmarkStart w:id="1" w:name="_Toc267575823"/>
    </w:p>
    <w:p w14:paraId="0D890A9C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Situación</w:t>
      </w:r>
      <w:r w:rsidRPr="007E2BFA">
        <w:rPr>
          <w:rFonts w:asciiTheme="minorHAnsi" w:hAnsiTheme="minorHAnsi" w:cstheme="minorHAnsi"/>
          <w:b/>
          <w:sz w:val="48"/>
          <w:szCs w:val="48"/>
        </w:rPr>
        <w:t xml:space="preserve"> Actual</w:t>
      </w:r>
      <w:bookmarkEnd w:id="1"/>
      <w:r w:rsidR="001978DF">
        <w:rPr>
          <w:rFonts w:asciiTheme="minorHAnsi" w:hAnsiTheme="minorHAnsi" w:cstheme="minorHAnsi"/>
          <w:b/>
          <w:sz w:val="48"/>
          <w:szCs w:val="48"/>
        </w:rPr>
        <w:t xml:space="preserve"> del PPI</w:t>
      </w:r>
    </w:p>
    <w:p w14:paraId="60526129" w14:textId="77777777" w:rsid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bookmarkStart w:id="2" w:name="_Toc267575824"/>
    </w:p>
    <w:p w14:paraId="5F0ACDDE" w14:textId="77777777" w:rsidR="00742001" w:rsidRDefault="00E9570B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i w:val="0"/>
          <w:color w:val="5A5A5A"/>
          <w:sz w:val="36"/>
          <w:szCs w:val="36"/>
        </w:rPr>
      </w:pPr>
      <w:r>
        <w:rPr>
          <w:rFonts w:asciiTheme="minorHAnsi" w:hAnsiTheme="minorHAnsi" w:cstheme="minorHAnsi"/>
          <w:i w:val="0"/>
          <w:color w:val="5A5A5A"/>
          <w:sz w:val="36"/>
          <w:szCs w:val="36"/>
        </w:rPr>
        <w:t>Diagnó</w:t>
      </w:r>
      <w:r w:rsidR="00742001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stico de la Situación Actual</w:t>
      </w:r>
    </w:p>
    <w:p w14:paraId="7EC28013" w14:textId="77777777" w:rsidR="00742001" w:rsidRPr="00742001" w:rsidRDefault="007D1264" w:rsidP="000E5E42">
      <w:pPr>
        <w:pStyle w:val="Ttulo2"/>
        <w:keepLines/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808080"/>
        </w:rPr>
      </w:pPr>
      <w:r>
        <w:rPr>
          <w:rFonts w:asciiTheme="minorHAnsi" w:hAnsiTheme="minorHAnsi" w:cstheme="minorHAnsi"/>
          <w:b w:val="0"/>
          <w:i w:val="0"/>
          <w:color w:val="808080"/>
        </w:rPr>
        <w:t>I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ncluir un d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 xml:space="preserve">iagnóstico de la situación actual que motiva la realización del 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PPI</w:t>
      </w:r>
      <w:r w:rsidR="00742001" w:rsidRPr="00742001">
        <w:rPr>
          <w:rFonts w:asciiTheme="minorHAnsi" w:hAnsiTheme="minorHAnsi" w:cstheme="minorHAnsi"/>
          <w:b w:val="0"/>
          <w:i w:val="0"/>
          <w:color w:val="808080"/>
        </w:rPr>
        <w:t>, resaltando la problemática que se pretende resolver</w:t>
      </w:r>
      <w:r w:rsidR="00742001">
        <w:rPr>
          <w:rFonts w:asciiTheme="minorHAnsi" w:hAnsiTheme="minorHAnsi" w:cstheme="minorHAnsi"/>
          <w:b w:val="0"/>
          <w:i w:val="0"/>
          <w:color w:val="808080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742001" w:rsidRPr="00742001" w14:paraId="0012225D" w14:textId="77777777" w:rsidTr="00742001">
        <w:trPr>
          <w:trHeight w:val="1015"/>
        </w:trPr>
        <w:tc>
          <w:tcPr>
            <w:tcW w:w="9392" w:type="dxa"/>
            <w:shd w:val="clear" w:color="auto" w:fill="auto"/>
          </w:tcPr>
          <w:p w14:paraId="4DD98F34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C01CCE3" w14:textId="77777777" w:rsidR="00742001" w:rsidRPr="00742001" w:rsidRDefault="00742001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8CDC2F" w14:textId="77777777" w:rsidR="007E2BFA" w:rsidRPr="007E2BFA" w:rsidRDefault="007E2BFA" w:rsidP="007E2BFA">
      <w:pPr>
        <w:pStyle w:val="Ttulo2"/>
        <w:keepLines/>
        <w:tabs>
          <w:tab w:val="left" w:pos="851"/>
        </w:tabs>
        <w:spacing w:before="0" w:after="0" w:line="240" w:lineRule="auto"/>
        <w:ind w:left="567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</w:p>
    <w:p w14:paraId="2E1C5BC4" w14:textId="77777777" w:rsidR="00AA322A" w:rsidRPr="00742001" w:rsidRDefault="008B268D" w:rsidP="000E5E42">
      <w:pPr>
        <w:pStyle w:val="Ttulo2"/>
        <w:keepLines/>
        <w:numPr>
          <w:ilvl w:val="0"/>
          <w:numId w:val="9"/>
        </w:numPr>
        <w:tabs>
          <w:tab w:val="left" w:pos="851"/>
        </w:tabs>
        <w:spacing w:before="0" w:after="0" w:line="240" w:lineRule="auto"/>
        <w:ind w:left="567" w:hanging="141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</w:t>
      </w:r>
      <w:bookmarkEnd w:id="2"/>
      <w:r w:rsidR="001978DF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3601F6">
        <w:rPr>
          <w:rFonts w:asciiTheme="minorHAnsi" w:hAnsiTheme="minorHAnsi" w:cstheme="minorHAnsi"/>
          <w:i w:val="0"/>
          <w:color w:val="5A5A5A"/>
          <w:sz w:val="36"/>
          <w:szCs w:val="36"/>
        </w:rPr>
        <w:t>Existente</w:t>
      </w:r>
    </w:p>
    <w:p w14:paraId="01F8D5CD" w14:textId="77777777" w:rsidR="00AA322A" w:rsidRPr="00742001" w:rsidRDefault="007D1264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esumir los resultados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análisis de la oferta actual del mercado en el cual se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llevará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8B268D" w:rsidRPr="00742001">
        <w:rPr>
          <w:rFonts w:asciiTheme="minorHAnsi" w:hAnsiTheme="minorHAnsi" w:cstheme="minorHAnsi"/>
          <w:color w:val="808080"/>
          <w:sz w:val="28"/>
          <w:szCs w:val="28"/>
        </w:rPr>
        <w:t>Los resultados presentados serán respaldados con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gráficas y tabla</w:t>
      </w:r>
      <w:r w:rsidR="00302D24" w:rsidRPr="00742001"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actual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Adicionalmente, describir brevemente </w:t>
      </w:r>
      <w:r w:rsidR="00EB75B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 infraestructura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existente en</w:t>
      </w:r>
      <w:r w:rsidR="001978DF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caso de contar con la misma.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4AEDAFA" w14:textId="77777777" w:rsidTr="00E555BB">
        <w:tc>
          <w:tcPr>
            <w:tcW w:w="9392" w:type="dxa"/>
            <w:shd w:val="clear" w:color="auto" w:fill="auto"/>
          </w:tcPr>
          <w:p w14:paraId="487F22D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1F1C20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FF063D3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3" w:name="_Toc267575825"/>
    </w:p>
    <w:p w14:paraId="41288F5B" w14:textId="77777777" w:rsidR="00AA322A" w:rsidRPr="00742001" w:rsidRDefault="004F50D9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Análisis de la </w:t>
      </w:r>
      <w:r w:rsidR="00AA322A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Demanda</w:t>
      </w:r>
      <w:bookmarkEnd w:id="3"/>
      <w:r w:rsidR="00C3644D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</w:t>
      </w:r>
      <w:r w:rsidR="003601F6">
        <w:rPr>
          <w:rFonts w:asciiTheme="minorHAnsi" w:hAnsiTheme="minorHAnsi" w:cstheme="minorHAnsi"/>
          <w:i w:val="0"/>
          <w:color w:val="5A5A5A"/>
          <w:sz w:val="36"/>
          <w:szCs w:val="36"/>
        </w:rPr>
        <w:t>Actual</w:t>
      </w:r>
    </w:p>
    <w:p w14:paraId="553BD2EA" w14:textId="77777777" w:rsidR="00AA322A" w:rsidRPr="00742001" w:rsidRDefault="00EB75B9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resultados obtenidos del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análisis de la demanda actual del mercado en el cual se 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llevará a cabo el PPI. Los resultados presentados serán respaldados por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gráficas y tabl</w:t>
      </w:r>
      <w:r w:rsidR="00454547" w:rsidRPr="00742001">
        <w:rPr>
          <w:rFonts w:asciiTheme="minorHAnsi" w:hAnsiTheme="minorHAnsi" w:cstheme="minorHAnsi"/>
          <w:color w:val="808080"/>
          <w:sz w:val="28"/>
          <w:szCs w:val="28"/>
        </w:rPr>
        <w:t>as que clarifiquen el análi</w:t>
      </w:r>
      <w:r w:rsidR="00B132F5" w:rsidRPr="00742001">
        <w:rPr>
          <w:rFonts w:asciiTheme="minorHAnsi" w:hAnsiTheme="minorHAnsi" w:cstheme="minorHAnsi"/>
          <w:color w:val="808080"/>
          <w:sz w:val="28"/>
          <w:szCs w:val="28"/>
        </w:rPr>
        <w:t>sis e indiquen</w:t>
      </w:r>
      <w:r w:rsidR="0060289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año del mismo.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demanda </w:t>
      </w:r>
      <w:r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1304297" w14:textId="77777777" w:rsidTr="00E555BB">
        <w:tc>
          <w:tcPr>
            <w:tcW w:w="9392" w:type="dxa"/>
            <w:shd w:val="clear" w:color="auto" w:fill="auto"/>
          </w:tcPr>
          <w:p w14:paraId="11441E0C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7B51546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78CD278" w14:textId="77777777" w:rsidR="007E2BFA" w:rsidRPr="007E2BFA" w:rsidRDefault="007E2BFA" w:rsidP="007E2BFA">
      <w:pPr>
        <w:pStyle w:val="Ttulo2"/>
        <w:keepLines/>
        <w:spacing w:before="0" w:after="0" w:line="240" w:lineRule="auto"/>
        <w:ind w:left="720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bookmarkStart w:id="4" w:name="_Toc267575826"/>
    </w:p>
    <w:p w14:paraId="32ECEB51" w14:textId="77777777" w:rsidR="00AA322A" w:rsidRPr="00742001" w:rsidRDefault="00AA322A" w:rsidP="000E5E42">
      <w:pPr>
        <w:pStyle w:val="Ttulo2"/>
        <w:keepLines/>
        <w:numPr>
          <w:ilvl w:val="0"/>
          <w:numId w:val="9"/>
        </w:numPr>
        <w:spacing w:before="0" w:after="0" w:line="240" w:lineRule="auto"/>
        <w:jc w:val="both"/>
        <w:rPr>
          <w:rFonts w:asciiTheme="minorHAnsi" w:hAnsiTheme="minorHAnsi" w:cstheme="minorHAnsi"/>
          <w:b w:val="0"/>
          <w:i w:val="0"/>
          <w:color w:val="5A5A5A"/>
          <w:sz w:val="36"/>
          <w:szCs w:val="36"/>
        </w:rPr>
      </w:pP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Interacción</w:t>
      </w:r>
      <w:r w:rsidR="00D25FFB"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 xml:space="preserve"> de la </w:t>
      </w:r>
      <w:r w:rsidRPr="00742001">
        <w:rPr>
          <w:rFonts w:asciiTheme="minorHAnsi" w:hAnsiTheme="minorHAnsi" w:cstheme="minorHAnsi"/>
          <w:i w:val="0"/>
          <w:color w:val="5A5A5A"/>
          <w:sz w:val="36"/>
          <w:szCs w:val="36"/>
        </w:rPr>
        <w:t>Oferta-Demanda</w:t>
      </w:r>
      <w:bookmarkEnd w:id="4"/>
    </w:p>
    <w:p w14:paraId="16EA7BA3" w14:textId="77777777" w:rsidR="00AA322A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</w:t>
      </w:r>
      <w:r w:rsidR="00573CC0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escribir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detallada </w:t>
      </w:r>
      <w:r w:rsidR="009E41AF" w:rsidRP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el análisis comparativo para cuantificar la diferencia entre la oferta y la demanda del mercado en el cual se llevará a cabo el</w:t>
      </w:r>
      <w:r w:rsidR="009E41AF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PPI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. El análisis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incluir la relación precio-c</w:t>
      </w:r>
      <w:r w:rsidR="00B35C62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antidad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la estimación de la oferta y la demanda total del mercado, la cuantificación del excedente de la demanda y la explicación de los principales supuestos, metodología y herramientas utilizadas en la estimación.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C005036" w14:textId="77777777" w:rsidTr="00E555BB">
        <w:tc>
          <w:tcPr>
            <w:tcW w:w="9392" w:type="dxa"/>
            <w:shd w:val="clear" w:color="auto" w:fill="auto"/>
          </w:tcPr>
          <w:p w14:paraId="3F90533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39D641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7C1322E" w14:textId="77777777" w:rsidR="007E2BFA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  <w:bookmarkStart w:id="5" w:name="_Toc267575828"/>
    </w:p>
    <w:p w14:paraId="1DA7DAB7" w14:textId="77777777" w:rsidR="007E2BFA" w:rsidRPr="00742001" w:rsidRDefault="007E2BFA" w:rsidP="000E5E42">
      <w:pPr>
        <w:keepNext/>
        <w:keepLines/>
        <w:spacing w:after="0" w:line="240" w:lineRule="auto"/>
        <w:ind w:left="425"/>
        <w:jc w:val="both"/>
        <w:outlineLvl w:val="0"/>
        <w:rPr>
          <w:rFonts w:asciiTheme="minorHAnsi" w:eastAsia="Times New Roman" w:hAnsiTheme="minorHAnsi" w:cstheme="minorHAnsi"/>
          <w:bCs/>
        </w:rPr>
      </w:pPr>
    </w:p>
    <w:p w14:paraId="5133E141" w14:textId="77777777" w:rsidR="00AA322A" w:rsidRPr="00742001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sin el </w:t>
      </w:r>
      <w:bookmarkEnd w:id="5"/>
      <w:r w:rsidR="00254E04" w:rsidRPr="00742001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5B2A929C" w14:textId="77777777" w:rsidR="00AA322A" w:rsidRDefault="00F9544C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B35C62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situación esperada en ausencia del </w:t>
      </w:r>
      <w:r w:rsidR="00254E04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considerando la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implantación de las optimi</w:t>
      </w:r>
      <w:r w:rsidR="00024327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za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ciones descritas en el  inciso a) de esta misma sección, presenta</w:t>
      </w:r>
      <w:r w:rsidR="00355BD5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do 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lastRenderedPageBreak/>
        <w:t xml:space="preserve">una descripción de </w:t>
      </w:r>
      <w:r w:rsidR="00AA322A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los supuestos técnicos y económicos de mayor relevancia utilizados para el análisis</w:t>
      </w:r>
      <w:r w:rsidR="009E5B46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y el horizonte de evaluación</w:t>
      </w:r>
      <w:r w:rsidR="00EB75B9" w:rsidRPr="00EB75B9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36C08772" w14:textId="77777777" w:rsidR="005B59FF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bookmarkStart w:id="6" w:name="_Toc267575829"/>
    </w:p>
    <w:p w14:paraId="4746AE11" w14:textId="77777777" w:rsidR="005B59FF" w:rsidRPr="00742001" w:rsidRDefault="005B59FF" w:rsidP="005B59FF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Describa los supuestos técnicos y económicos</w:t>
      </w:r>
      <w:r w:rsidR="003601F6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e incluya el horizonte de evaluación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B59FF" w:rsidRPr="00742001" w14:paraId="0A11257E" w14:textId="77777777" w:rsidTr="00EE7CE0">
        <w:tc>
          <w:tcPr>
            <w:tcW w:w="9392" w:type="dxa"/>
            <w:shd w:val="clear" w:color="auto" w:fill="auto"/>
          </w:tcPr>
          <w:p w14:paraId="3D06FF21" w14:textId="77777777" w:rsidR="005B59FF" w:rsidRPr="00742001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2663A74" w14:textId="77777777" w:rsidR="005B59FF" w:rsidRPr="00742001" w:rsidRDefault="005B59FF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A57731A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2AFCB76" w14:textId="77777777" w:rsidR="00024327" w:rsidRPr="00742001" w:rsidRDefault="00024327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Optimizaciones</w:t>
      </w:r>
    </w:p>
    <w:p w14:paraId="381CE4E3" w14:textId="77777777" w:rsidR="00024327" w:rsidRDefault="00EB75B9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Describir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posibles medidas administrativas o inversiones de bajo costo</w:t>
      </w:r>
      <w:r w:rsidR="000E564F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que</w:t>
      </w:r>
      <w:r w:rsidR="00E55D28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podrían ser implementadas en la zona relevante. P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or ejemplo, en lugar de realizar el reemplazo de un activo, realizar actividades de mantenimiento al mismo. Las optimizaciones contempladas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debe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n ser incorporadas para en el análisis de la oferta y la demanda de la situación sin el </w:t>
      </w:r>
      <w:r w:rsidR="001407D9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024327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7BDD8B5D" w14:textId="77777777" w:rsidR="005B59FF" w:rsidRPr="00742001" w:rsidRDefault="005B59FF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024327" w:rsidRPr="00742001" w14:paraId="442AE1D9" w14:textId="77777777" w:rsidTr="0045219B">
        <w:tc>
          <w:tcPr>
            <w:tcW w:w="9392" w:type="dxa"/>
            <w:shd w:val="clear" w:color="auto" w:fill="auto"/>
          </w:tcPr>
          <w:p w14:paraId="0E5106FF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8E0E2B" w14:textId="77777777" w:rsidR="00024327" w:rsidRPr="00742001" w:rsidRDefault="00024327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8298DA2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B8B08EC" w14:textId="77777777" w:rsidR="00AA322A" w:rsidRPr="00742001" w:rsidRDefault="001407D9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ferta</w:t>
      </w:r>
      <w:bookmarkEnd w:id="6"/>
    </w:p>
    <w:p w14:paraId="62F84700" w14:textId="77777777" w:rsidR="00B13523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>esumir</w:t>
      </w:r>
      <w:r w:rsidR="0002432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relevantes y las principales conclusiones del análisis de la oferta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en caso de que </w:t>
      </w:r>
      <w:r w:rsidR="00E643A5">
        <w:rPr>
          <w:rFonts w:asciiTheme="minorHAnsi" w:hAnsiTheme="minorHAnsi" w:cstheme="minorHAnsi"/>
          <w:color w:val="808080"/>
          <w:sz w:val="28"/>
          <w:szCs w:val="28"/>
        </w:rPr>
        <w:t>el PPI no se lleve</w:t>
      </w:r>
      <w:r w:rsidR="001407D9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cabo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DC4624A" w14:textId="77777777" w:rsidTr="00E555BB">
        <w:tc>
          <w:tcPr>
            <w:tcW w:w="9392" w:type="dxa"/>
            <w:shd w:val="clear" w:color="auto" w:fill="auto"/>
          </w:tcPr>
          <w:p w14:paraId="1400C3C5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F6B7A7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9451AFF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7" w:name="_Toc267575830"/>
    </w:p>
    <w:p w14:paraId="358706BF" w14:textId="77777777" w:rsidR="00AA322A" w:rsidRPr="00742001" w:rsidRDefault="00AA322A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la demanda</w:t>
      </w:r>
      <w:bookmarkEnd w:id="7"/>
    </w:p>
    <w:p w14:paraId="1016CF52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 relevantes y las principales conclusiones del análisis de la demanda a lo largo del horizonte de evaluación, en c</w:t>
      </w:r>
      <w:r w:rsidR="00E643A5">
        <w:rPr>
          <w:rFonts w:asciiTheme="minorHAnsi" w:hAnsiTheme="minorHAnsi" w:cstheme="minorHAnsi"/>
          <w:color w:val="808080"/>
          <w:sz w:val="28"/>
          <w:szCs w:val="28"/>
        </w:rPr>
        <w:t xml:space="preserve">aso de que el PPI no se lleve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a cabo.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63C4BBA" w14:textId="77777777" w:rsidTr="00E555BB">
        <w:tc>
          <w:tcPr>
            <w:tcW w:w="9392" w:type="dxa"/>
            <w:shd w:val="clear" w:color="auto" w:fill="auto"/>
          </w:tcPr>
          <w:p w14:paraId="22EE2DE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9A916E1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C866743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8" w:name="_Toc267575831"/>
    </w:p>
    <w:p w14:paraId="1E6E167B" w14:textId="77777777" w:rsidR="00AA322A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Diagnóstico</w:t>
      </w:r>
      <w:r w:rsidR="00D25FFB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la i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nteracción Oferta-Demanda</w:t>
      </w:r>
      <w:bookmarkEnd w:id="8"/>
    </w:p>
    <w:p w14:paraId="769E8EF8" w14:textId="77777777" w:rsidR="00AA322A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demanda 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considerando las optimizaciones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la cual debe proyectarse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para todo el horizonte de evaluación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345210F3" w14:textId="77777777" w:rsidTr="00E555BB">
        <w:tc>
          <w:tcPr>
            <w:tcW w:w="9392" w:type="dxa"/>
            <w:shd w:val="clear" w:color="auto" w:fill="auto"/>
          </w:tcPr>
          <w:p w14:paraId="1F7A7AA4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B251BF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3850F02E" w14:textId="77777777" w:rsidR="007E2BFA" w:rsidRDefault="007E2BFA" w:rsidP="007E2BFA">
      <w:pPr>
        <w:keepNext/>
        <w:keepLines/>
        <w:spacing w:after="0" w:line="240" w:lineRule="auto"/>
        <w:ind w:left="720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031B47D" w14:textId="77777777" w:rsidR="00FE2EF2" w:rsidRPr="00742001" w:rsidRDefault="00FE2EF2" w:rsidP="000E5E42">
      <w:pPr>
        <w:keepNext/>
        <w:keepLines/>
        <w:numPr>
          <w:ilvl w:val="0"/>
          <w:numId w:val="10"/>
        </w:numPr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Alternativas de solución</w:t>
      </w:r>
    </w:p>
    <w:p w14:paraId="7ACDEBA1" w14:textId="77777777" w:rsidR="00FE2EF2" w:rsidRPr="00742001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Incluir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una descripción de las alternativas de solución consideradas para atender la problemática identificada, así como la justificación de los criterios utilizados para la s</w:t>
      </w:r>
      <w:r w:rsidR="003601F6">
        <w:rPr>
          <w:rFonts w:asciiTheme="minorHAnsi" w:hAnsiTheme="minorHAnsi" w:cstheme="minorHAnsi"/>
          <w:color w:val="808080"/>
          <w:sz w:val="28"/>
          <w:szCs w:val="28"/>
        </w:rPr>
        <w:t>elección de la solución encontrada</w:t>
      </w:r>
      <w:r w:rsidR="00FE2EF2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FE2EF2" w:rsidRPr="00742001" w14:paraId="7C624992" w14:textId="77777777" w:rsidTr="00EA4324">
        <w:tc>
          <w:tcPr>
            <w:tcW w:w="9356" w:type="dxa"/>
            <w:shd w:val="clear" w:color="auto" w:fill="auto"/>
          </w:tcPr>
          <w:p w14:paraId="775BD451" w14:textId="77777777" w:rsidR="00FE2EF2" w:rsidRPr="00742001" w:rsidRDefault="00FE2EF2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AB227BB" w14:textId="77777777" w:rsidR="00FE2EF2" w:rsidRPr="00742001" w:rsidRDefault="00FE2EF2" w:rsidP="000E5E4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808080"/>
                <w:sz w:val="28"/>
                <w:szCs w:val="28"/>
              </w:rPr>
            </w:pPr>
          </w:p>
        </w:tc>
      </w:tr>
    </w:tbl>
    <w:p w14:paraId="3A9DB57C" w14:textId="77777777" w:rsidR="00A4293F" w:rsidRDefault="00A4293F" w:rsidP="000E5E42">
      <w:pPr>
        <w:spacing w:after="0" w:line="240" w:lineRule="auto"/>
        <w:rPr>
          <w:rFonts w:asciiTheme="minorHAnsi" w:hAnsiTheme="minorHAnsi" w:cstheme="minorHAnsi"/>
        </w:rPr>
      </w:pPr>
      <w:bookmarkStart w:id="9" w:name="_Toc267575832"/>
    </w:p>
    <w:p w14:paraId="11CBF0F0" w14:textId="77777777" w:rsidR="0059200D" w:rsidRPr="007E2BFA" w:rsidRDefault="0059200D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 xml:space="preserve">Situación con el </w:t>
      </w:r>
      <w:bookmarkEnd w:id="9"/>
      <w:r w:rsidR="00254E04"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PPI</w:t>
      </w:r>
    </w:p>
    <w:p w14:paraId="7F9CA04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la situación esperada en caso de que se realice el 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la cual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785DA6" w:rsidRPr="00785DA6">
        <w:rPr>
          <w:rFonts w:asciiTheme="minorHAnsi" w:hAnsiTheme="minorHAnsi" w:cstheme="minorHAnsi"/>
          <w:color w:val="808080"/>
          <w:sz w:val="28"/>
          <w:szCs w:val="28"/>
        </w:rPr>
        <w:t xml:space="preserve"> contener los siguientes elementos:</w:t>
      </w:r>
      <w:r w:rsidR="00785DA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p w14:paraId="5855B7AE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462BFB7" w14:textId="77777777" w:rsidR="00D25FFB" w:rsidRPr="009E41AF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9E41AF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 general</w:t>
      </w:r>
    </w:p>
    <w:p w14:paraId="1BACDA82" w14:textId="77777777" w:rsidR="00AA322A" w:rsidRPr="00742001" w:rsidRDefault="00AA322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 la siguiente tabla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se seleccionará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tipo de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5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071"/>
      </w:tblGrid>
      <w:tr w:rsidR="00AA322A" w:rsidRPr="00742001" w14:paraId="4B13C34A" w14:textId="77777777" w:rsidTr="004633CB">
        <w:trPr>
          <w:trHeight w:val="317"/>
          <w:tblHeader/>
          <w:jc w:val="center"/>
        </w:trPr>
        <w:tc>
          <w:tcPr>
            <w:tcW w:w="5223" w:type="dxa"/>
            <w:gridSpan w:val="2"/>
            <w:tcBorders>
              <w:bottom w:val="single" w:sz="4" w:space="0" w:color="auto"/>
            </w:tcBorders>
            <w:shd w:val="clear" w:color="auto" w:fill="860000"/>
            <w:vAlign w:val="center"/>
          </w:tcPr>
          <w:p w14:paraId="50843BB7" w14:textId="77777777" w:rsidR="00AA322A" w:rsidRPr="00C22F92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Tipo de </w:t>
            </w:r>
            <w:r w:rsidR="00254E04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AA322A" w:rsidRPr="00742001" w14:paraId="2458802D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680E9C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infraestructura económica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708097DD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AA322A" w:rsidRPr="00742001" w14:paraId="53F823F9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8E421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 xml:space="preserve">Proyecto </w:t>
            </w:r>
            <w:r w:rsidR="00433D62" w:rsidRPr="00742001">
              <w:rPr>
                <w:rFonts w:asciiTheme="minorHAnsi" w:hAnsiTheme="minorHAnsi" w:cstheme="minorHAnsi"/>
              </w:rPr>
              <w:t>de infraestructura social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1E5DBA83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"/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AA322A" w:rsidRPr="00742001" w14:paraId="18A26A3F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86F5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</w:t>
            </w:r>
            <w:r w:rsidR="00433D62" w:rsidRPr="00742001">
              <w:rPr>
                <w:rFonts w:asciiTheme="minorHAnsi" w:hAnsiTheme="minorHAnsi" w:cstheme="minorHAnsi"/>
              </w:rPr>
              <w:t>oyecto de infraestructura gubernamental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0BD9F1AB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433D62" w:rsidRPr="00742001" w14:paraId="5E1F5281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02289" w14:textId="77777777" w:rsidR="00433D62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Proyecto de inmuebles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2BC7440F" w14:textId="77777777" w:rsidR="00433D62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3D62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242F349A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61F45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adquisiciones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7326ACCD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0888A007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FF2EF" w14:textId="77777777" w:rsidR="00AA322A" w:rsidRPr="00742001" w:rsidRDefault="00AA322A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Programa de mantenimiento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53AC2A46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AA322A" w:rsidRPr="00742001" w14:paraId="470E42DA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7E14A" w14:textId="77777777" w:rsidR="00AA322A" w:rsidRPr="00742001" w:rsidRDefault="00433D62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proyectos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860000"/>
          </w:tcPr>
          <w:p w14:paraId="30E99481" w14:textId="77777777" w:rsidR="00AA322A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A322A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8F5E66" w:rsidRPr="00742001" w14:paraId="55D4F1B1" w14:textId="77777777" w:rsidTr="004633CB">
        <w:trPr>
          <w:trHeight w:val="258"/>
          <w:jc w:val="center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45089A" w14:textId="77777777" w:rsidR="008F5E66" w:rsidRPr="00742001" w:rsidRDefault="008F5E66" w:rsidP="000E5E4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t>Otros programas de inversión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60000"/>
          </w:tcPr>
          <w:p w14:paraId="6D87A2F5" w14:textId="77777777" w:rsidR="008F5E66" w:rsidRPr="00742001" w:rsidRDefault="002540A8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742001">
              <w:rPr>
                <w:rFonts w:asciiTheme="minorHAnsi" w:hAnsiTheme="minorHAnsi" w:cstheme="minorHAn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5E66" w:rsidRPr="00742001">
              <w:rPr>
                <w:rFonts w:asciiTheme="minorHAnsi" w:hAnsiTheme="minorHAnsi" w:cstheme="minorHAnsi"/>
              </w:rPr>
              <w:instrText xml:space="preserve"> FORMCHECKBOX </w:instrText>
            </w:r>
            <w:r w:rsidR="00304081">
              <w:rPr>
                <w:rFonts w:asciiTheme="minorHAnsi" w:hAnsiTheme="minorHAnsi" w:cstheme="minorHAnsi"/>
              </w:rPr>
            </w:r>
            <w:r w:rsidR="00304081">
              <w:rPr>
                <w:rFonts w:asciiTheme="minorHAnsi" w:hAnsiTheme="minorHAnsi" w:cstheme="minorHAnsi"/>
              </w:rPr>
              <w:fldChar w:fldCharType="separate"/>
            </w:r>
            <w:r w:rsidRPr="00742001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13AAB8CC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B3F1C41" w14:textId="41A92106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Detallar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características físicas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del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B6B47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Por ejemplo, construcción de una escuela primaria con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1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4 aulas de estudio, patio de actividades recreativas de 100 metros cuadrados, una biblioteca con capacidad para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7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,000 libros, estacionamiento con capacidad para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 xml:space="preserve">50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automóviles, etc.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6B4A07BD" w14:textId="77777777" w:rsidTr="00E555BB">
        <w:tc>
          <w:tcPr>
            <w:tcW w:w="9392" w:type="dxa"/>
            <w:shd w:val="clear" w:color="auto" w:fill="auto"/>
          </w:tcPr>
          <w:p w14:paraId="0DAE89B4" w14:textId="77777777" w:rsidR="00AA322A" w:rsidRPr="009E41AF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32"/>
              </w:rPr>
            </w:pPr>
          </w:p>
          <w:p w14:paraId="6B887BA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14:paraId="5FFB387F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CEF4C5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com</w:t>
      </w:r>
      <w:r>
        <w:rPr>
          <w:rFonts w:asciiTheme="minorHAnsi" w:hAnsiTheme="minorHAnsi" w:cstheme="minorHAnsi"/>
          <w:color w:val="808080"/>
          <w:sz w:val="28"/>
          <w:szCs w:val="28"/>
        </w:rPr>
        <w:t>ponentes o activos que resultará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n de la realización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, así como su cantidad, tipo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y principales características.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7"/>
        <w:gridCol w:w="1516"/>
        <w:gridCol w:w="1516"/>
        <w:gridCol w:w="3399"/>
      </w:tblGrid>
      <w:tr w:rsidR="005845C6" w:rsidRPr="00742001" w14:paraId="5F21111F" w14:textId="77777777" w:rsidTr="004633CB">
        <w:trPr>
          <w:trHeight w:val="347"/>
          <w:tblHeader/>
          <w:jc w:val="center"/>
        </w:trPr>
        <w:tc>
          <w:tcPr>
            <w:tcW w:w="3037" w:type="dxa"/>
            <w:shd w:val="clear" w:color="auto" w:fill="860000"/>
            <w:vAlign w:val="center"/>
          </w:tcPr>
          <w:p w14:paraId="314E8648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Componente</w:t>
            </w:r>
          </w:p>
        </w:tc>
        <w:tc>
          <w:tcPr>
            <w:tcW w:w="1516" w:type="dxa"/>
            <w:shd w:val="clear" w:color="auto" w:fill="860000"/>
          </w:tcPr>
          <w:p w14:paraId="26D7989A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Tipo</w:t>
            </w:r>
          </w:p>
        </w:tc>
        <w:tc>
          <w:tcPr>
            <w:tcW w:w="1516" w:type="dxa"/>
            <w:shd w:val="clear" w:color="auto" w:fill="860000"/>
            <w:vAlign w:val="center"/>
          </w:tcPr>
          <w:p w14:paraId="1659A78E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Cantidad</w:t>
            </w:r>
          </w:p>
        </w:tc>
        <w:tc>
          <w:tcPr>
            <w:tcW w:w="3399" w:type="dxa"/>
            <w:shd w:val="clear" w:color="auto" w:fill="860000"/>
          </w:tcPr>
          <w:p w14:paraId="1A35A6E0" w14:textId="77777777" w:rsidR="005845C6" w:rsidRPr="00C22F92" w:rsidRDefault="005845C6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Principales Características</w:t>
            </w:r>
          </w:p>
        </w:tc>
      </w:tr>
      <w:tr w:rsidR="005845C6" w:rsidRPr="00D50416" w14:paraId="1AF78BE0" w14:textId="77777777" w:rsidTr="005845C6">
        <w:trPr>
          <w:trHeight w:val="281"/>
          <w:jc w:val="center"/>
        </w:trPr>
        <w:tc>
          <w:tcPr>
            <w:tcW w:w="3037" w:type="dxa"/>
          </w:tcPr>
          <w:p w14:paraId="7B936396" w14:textId="77777777" w:rsidR="005845C6" w:rsidRPr="00D50416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21E00C97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01B0961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99" w:type="dxa"/>
          </w:tcPr>
          <w:p w14:paraId="047C83C8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845C6" w:rsidRPr="00D50416" w14:paraId="249A47DA" w14:textId="77777777" w:rsidTr="005845C6">
        <w:trPr>
          <w:trHeight w:val="281"/>
          <w:jc w:val="center"/>
        </w:trPr>
        <w:tc>
          <w:tcPr>
            <w:tcW w:w="3037" w:type="dxa"/>
          </w:tcPr>
          <w:p w14:paraId="413F4A87" w14:textId="77777777" w:rsidR="005845C6" w:rsidRPr="00D50416" w:rsidRDefault="005845C6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4B44BBC5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13EA1C4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399" w:type="dxa"/>
          </w:tcPr>
          <w:p w14:paraId="5EFC199F" w14:textId="77777777" w:rsidR="005845C6" w:rsidRPr="00D50416" w:rsidRDefault="005845C6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7303E1C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20C1E9F0" w14:textId="77777777" w:rsidR="00B71D45" w:rsidRP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Alineación estratégica</w:t>
      </w:r>
    </w:p>
    <w:p w14:paraId="1EA54422" w14:textId="74A69C78" w:rsidR="00B71D45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cómo el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contribuye a la consecución de los objetivos y estrategias establecid</w:t>
      </w:r>
      <w:r>
        <w:rPr>
          <w:rFonts w:asciiTheme="minorHAnsi" w:hAnsiTheme="minorHAnsi" w:cstheme="minorHAnsi"/>
          <w:color w:val="808080"/>
          <w:sz w:val="28"/>
          <w:szCs w:val="28"/>
        </w:rPr>
        <w:t>a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s en el Plan 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Estatal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de Desarrollo y los programas sectoriales, institucionales, regionales y especiales</w:t>
      </w:r>
      <w:r w:rsidR="004D6933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B71D45" w:rsidRPr="00742001" w14:paraId="77140048" w14:textId="77777777" w:rsidTr="00B71D45">
        <w:tc>
          <w:tcPr>
            <w:tcW w:w="9392" w:type="dxa"/>
            <w:shd w:val="clear" w:color="auto" w:fill="auto"/>
          </w:tcPr>
          <w:p w14:paraId="3875C4BF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0B69570" w14:textId="77777777" w:rsidR="00B71D45" w:rsidRPr="00742001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49E97A7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81BE1FF" w14:textId="77777777" w:rsidR="00D25FFB" w:rsidRPr="00B71D45" w:rsidRDefault="00D25FF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Localización geográfica</w:t>
      </w:r>
    </w:p>
    <w:p w14:paraId="1F9AA736" w14:textId="77777777" w:rsidR="00D25FFB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Definir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 localización geográfica del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así como su zona de influencia, acompañado de un plano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de localización y </w:t>
      </w:r>
      <w:r w:rsidR="00D25FFB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un diagrama </w:t>
      </w:r>
      <w:r w:rsidR="00DD4682" w:rsidRPr="00742001">
        <w:rPr>
          <w:rFonts w:asciiTheme="minorHAnsi" w:hAnsiTheme="minorHAnsi" w:cstheme="minorHAnsi"/>
          <w:color w:val="808080"/>
          <w:sz w:val="28"/>
          <w:szCs w:val="28"/>
        </w:rPr>
        <w:t>en el qu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e se señale la ubicación exacta, 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>siempre y cuando el proyecto lo permita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25FFB" w:rsidRPr="00742001" w14:paraId="4E838E7B" w14:textId="77777777" w:rsidTr="0045219B">
        <w:tc>
          <w:tcPr>
            <w:tcW w:w="9392" w:type="dxa"/>
            <w:shd w:val="clear" w:color="auto" w:fill="auto"/>
          </w:tcPr>
          <w:p w14:paraId="60230601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2F8F4E8" w14:textId="77777777" w:rsidR="00D25FFB" w:rsidRPr="00742001" w:rsidRDefault="00D25FFB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04D6B2D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6879C7DF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Calendario de actividades</w:t>
      </w:r>
    </w:p>
    <w:p w14:paraId="3313B2C5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41E71">
        <w:rPr>
          <w:rFonts w:asciiTheme="minorHAnsi" w:hAnsiTheme="minorHAnsi" w:cstheme="minorHAnsi"/>
          <w:color w:val="808080"/>
          <w:sz w:val="28"/>
          <w:szCs w:val="28"/>
        </w:rPr>
        <w:t>la programación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actividades </w:t>
      </w:r>
      <w:r w:rsidR="004267EF">
        <w:rPr>
          <w:rFonts w:asciiTheme="minorHAnsi" w:hAnsiTheme="minorHAnsi" w:cstheme="minorHAnsi"/>
          <w:color w:val="808080"/>
          <w:sz w:val="28"/>
          <w:szCs w:val="28"/>
        </w:rPr>
        <w:t xml:space="preserve">necesarias para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l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a ejecución y operación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0E564F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del </w:t>
      </w:r>
      <w:r w:rsidR="00625D83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AF3E08B" w14:textId="77777777" w:rsidR="007E2BFA" w:rsidRPr="00742001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516"/>
        <w:gridCol w:w="1368"/>
        <w:gridCol w:w="1406"/>
      </w:tblGrid>
      <w:tr w:rsidR="00B71D45" w:rsidRPr="00742001" w14:paraId="252FF3B0" w14:textId="77777777" w:rsidTr="004633CB">
        <w:trPr>
          <w:trHeight w:val="347"/>
          <w:tblHeader/>
          <w:jc w:val="center"/>
        </w:trPr>
        <w:tc>
          <w:tcPr>
            <w:tcW w:w="3515" w:type="dxa"/>
            <w:shd w:val="clear" w:color="auto" w:fill="860000"/>
            <w:vAlign w:val="center"/>
          </w:tcPr>
          <w:p w14:paraId="2BDEB92B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Actividad</w:t>
            </w:r>
          </w:p>
        </w:tc>
        <w:tc>
          <w:tcPr>
            <w:tcW w:w="1516" w:type="dxa"/>
            <w:shd w:val="clear" w:color="auto" w:fill="860000"/>
            <w:vAlign w:val="center"/>
          </w:tcPr>
          <w:p w14:paraId="72505DBB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1</w:t>
            </w:r>
          </w:p>
        </w:tc>
        <w:tc>
          <w:tcPr>
            <w:tcW w:w="1368" w:type="dxa"/>
            <w:shd w:val="clear" w:color="auto" w:fill="860000"/>
          </w:tcPr>
          <w:p w14:paraId="2E9F1169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2</w:t>
            </w:r>
          </w:p>
        </w:tc>
        <w:tc>
          <w:tcPr>
            <w:tcW w:w="1406" w:type="dxa"/>
            <w:shd w:val="clear" w:color="auto" w:fill="860000"/>
          </w:tcPr>
          <w:p w14:paraId="7A78BDC6" w14:textId="77777777" w:rsidR="00B71D45" w:rsidRPr="006B20F7" w:rsidRDefault="00B71D45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6B20F7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Año “n”</w:t>
            </w:r>
          </w:p>
        </w:tc>
      </w:tr>
      <w:tr w:rsidR="00B71D45" w:rsidRPr="007D1264" w14:paraId="7D579BFF" w14:textId="77777777" w:rsidTr="00B71D45">
        <w:trPr>
          <w:trHeight w:val="281"/>
          <w:jc w:val="center"/>
        </w:trPr>
        <w:tc>
          <w:tcPr>
            <w:tcW w:w="3515" w:type="dxa"/>
          </w:tcPr>
          <w:p w14:paraId="11EC77B7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58F105ED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6D911426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244C8F58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B71D45" w:rsidRPr="007D1264" w14:paraId="31CC1DAF" w14:textId="77777777" w:rsidTr="00B71D45">
        <w:trPr>
          <w:trHeight w:val="281"/>
          <w:jc w:val="center"/>
        </w:trPr>
        <w:tc>
          <w:tcPr>
            <w:tcW w:w="3515" w:type="dxa"/>
          </w:tcPr>
          <w:p w14:paraId="76F33978" w14:textId="77777777" w:rsidR="00B71D45" w:rsidRPr="007D1264" w:rsidRDefault="00B71D45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16" w:type="dxa"/>
          </w:tcPr>
          <w:p w14:paraId="6E7B5D82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368" w:type="dxa"/>
          </w:tcPr>
          <w:p w14:paraId="0C4F4CA7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06" w:type="dxa"/>
          </w:tcPr>
          <w:p w14:paraId="1495A72A" w14:textId="77777777" w:rsidR="00B71D45" w:rsidRPr="007D1264" w:rsidRDefault="00B71D45" w:rsidP="000E5E4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5004CD4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1C490131" w14:textId="77777777" w:rsidR="00AA322A" w:rsidRPr="00B71D45" w:rsidRDefault="00E9570B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Monto total de inversión</w:t>
      </w:r>
    </w:p>
    <w:p w14:paraId="34AE9F2C" w14:textId="77777777" w:rsidR="007E2BFA" w:rsidRDefault="00141E71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Establecer el calendario de inversión por año y la distribución del monto total, desglosando los impuestos correspondientes.</w:t>
      </w:r>
    </w:p>
    <w:p w14:paraId="240EDE25" w14:textId="77777777" w:rsidR="006B20F7" w:rsidRPr="00742001" w:rsidRDefault="006B20F7" w:rsidP="006B20F7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7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9"/>
        <w:gridCol w:w="3433"/>
      </w:tblGrid>
      <w:tr w:rsidR="006B20F7" w:rsidRPr="00742001" w14:paraId="4A881DCD" w14:textId="77777777" w:rsidTr="004633CB">
        <w:trPr>
          <w:trHeight w:val="317"/>
          <w:tblHeader/>
          <w:jc w:val="center"/>
        </w:trPr>
        <w:tc>
          <w:tcPr>
            <w:tcW w:w="7672" w:type="dxa"/>
            <w:gridSpan w:val="2"/>
            <w:tcBorders>
              <w:bottom w:val="single" w:sz="4" w:space="0" w:color="auto"/>
            </w:tcBorders>
            <w:shd w:val="clear" w:color="auto" w:fill="860000"/>
            <w:vAlign w:val="center"/>
          </w:tcPr>
          <w:p w14:paraId="6F094591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lastRenderedPageBreak/>
              <w:t xml:space="preserve">Monto total de inversión </w:t>
            </w:r>
          </w:p>
        </w:tc>
      </w:tr>
      <w:tr w:rsidR="006B20F7" w:rsidRPr="00742001" w14:paraId="74747B65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3C0" w14:textId="77777777" w:rsidR="006B20F7" w:rsidRPr="00DF63D9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Componentes</w:t>
            </w:r>
            <w:r w:rsidR="004267EF">
              <w:rPr>
                <w:rFonts w:asciiTheme="minorHAnsi" w:hAnsiTheme="minorHAnsi" w:cstheme="minorHAnsi"/>
                <w:b/>
              </w:rPr>
              <w:t>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F54" w14:textId="77777777" w:rsidR="006B20F7" w:rsidRPr="00DF63D9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Monto de inversión</w:t>
            </w:r>
          </w:p>
        </w:tc>
      </w:tr>
      <w:tr w:rsidR="006B20F7" w:rsidRPr="00742001" w14:paraId="0A827978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44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164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47D6191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A0DE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96F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3B45F86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44B7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69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7988A33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429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Subtotal</w:t>
            </w:r>
            <w:r w:rsidR="004267EF">
              <w:rPr>
                <w:rFonts w:asciiTheme="minorHAnsi" w:hAnsiTheme="minorHAnsi" w:cstheme="minorHAnsi"/>
                <w:b/>
              </w:rPr>
              <w:t xml:space="preserve"> de Componentes/Rubros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915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8F45E09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905B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Impuesto</w:t>
            </w:r>
            <w:r w:rsidR="004267EF">
              <w:rPr>
                <w:rFonts w:asciiTheme="minorHAnsi" w:hAnsiTheme="minorHAnsi" w:cstheme="minorHAnsi"/>
                <w:b/>
              </w:rPr>
              <w:t xml:space="preserve"> al Valor Agregado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5BD8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267EF" w:rsidRPr="00742001" w14:paraId="59D8A21C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7239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Otros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3E34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267EF" w:rsidRPr="00742001" w14:paraId="0982EC22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567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Subtotal de Impuestos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77C1" w14:textId="77777777" w:rsidR="004267EF" w:rsidRPr="00DF63D9" w:rsidRDefault="004267EF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DAB5E2E" w14:textId="77777777" w:rsidTr="00EE7CE0">
        <w:trPr>
          <w:trHeight w:val="54"/>
          <w:jc w:val="center"/>
        </w:trPr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47C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DF63D9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A8F" w14:textId="77777777" w:rsidR="006B20F7" w:rsidRPr="00DF63D9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9EDE751" w14:textId="77777777" w:rsidR="006B20F7" w:rsidRPr="00742001" w:rsidRDefault="006B20F7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6B22B92C" w14:textId="77777777" w:rsidR="00AA322A" w:rsidRPr="00B71D45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Fuentes de financiamiento</w:t>
      </w:r>
    </w:p>
    <w:p w14:paraId="66AFF3B6" w14:textId="3BD31BF0" w:rsidR="007E2BF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Enlistar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fuentes de financiamiento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así como </w:t>
      </w:r>
      <w:r>
        <w:rPr>
          <w:rFonts w:asciiTheme="minorHAnsi" w:hAnsiTheme="minorHAnsi" w:cstheme="minorHAnsi"/>
          <w:color w:val="808080"/>
          <w:sz w:val="28"/>
          <w:szCs w:val="28"/>
        </w:rPr>
        <w:t>su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porcentaje 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de participación, especificando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si los recursos son federales, estatales, municipales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y en </w:t>
      </w:r>
      <w:r w:rsidR="004D6933" w:rsidRPr="00742001">
        <w:rPr>
          <w:rFonts w:asciiTheme="minorHAnsi" w:hAnsiTheme="minorHAnsi" w:cstheme="minorHAnsi"/>
          <w:color w:val="808080"/>
          <w:sz w:val="28"/>
          <w:szCs w:val="28"/>
        </w:rPr>
        <w:t>su caso privado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En el caso de recursos estatales y municipales,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>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completo del municipio; en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caso de recursos privados</w:t>
      </w:r>
      <w:r w:rsidR="00B71D45">
        <w:rPr>
          <w:rFonts w:asciiTheme="minorHAnsi" w:hAnsiTheme="minorHAnsi" w:cstheme="minorHAnsi"/>
          <w:color w:val="808080"/>
          <w:sz w:val="28"/>
          <w:szCs w:val="28"/>
        </w:rPr>
        <w:t xml:space="preserve"> especificar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nombre completo o razón social del privado.</w:t>
      </w:r>
    </w:p>
    <w:p w14:paraId="2CE39D41" w14:textId="77777777" w:rsidR="004D6933" w:rsidRPr="00742001" w:rsidRDefault="004D6933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2677"/>
        <w:gridCol w:w="1660"/>
        <w:gridCol w:w="1447"/>
      </w:tblGrid>
      <w:tr w:rsidR="006B20F7" w:rsidRPr="00742001" w14:paraId="0B9ECC01" w14:textId="77777777" w:rsidTr="004633CB">
        <w:trPr>
          <w:trHeight w:val="339"/>
          <w:tblHeader/>
          <w:jc w:val="center"/>
        </w:trPr>
        <w:tc>
          <w:tcPr>
            <w:tcW w:w="3828" w:type="dxa"/>
            <w:shd w:val="clear" w:color="auto" w:fill="860000"/>
            <w:vAlign w:val="center"/>
          </w:tcPr>
          <w:p w14:paraId="446AE9BA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color w:val="FFFFFF" w:themeColor="background1"/>
              </w:rPr>
              <w:br w:type="page"/>
            </w: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Fuente de los recursos</w:t>
            </w:r>
          </w:p>
        </w:tc>
        <w:tc>
          <w:tcPr>
            <w:tcW w:w="2677" w:type="dxa"/>
            <w:shd w:val="clear" w:color="auto" w:fill="860000"/>
          </w:tcPr>
          <w:p w14:paraId="688B94F7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Procedencia</w:t>
            </w:r>
          </w:p>
        </w:tc>
        <w:tc>
          <w:tcPr>
            <w:tcW w:w="1660" w:type="dxa"/>
            <w:shd w:val="clear" w:color="auto" w:fill="860000"/>
          </w:tcPr>
          <w:p w14:paraId="1BEA9AF9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Monto</w:t>
            </w:r>
          </w:p>
        </w:tc>
        <w:tc>
          <w:tcPr>
            <w:tcW w:w="1447" w:type="dxa"/>
            <w:shd w:val="clear" w:color="auto" w:fill="860000"/>
            <w:vAlign w:val="center"/>
          </w:tcPr>
          <w:p w14:paraId="30BB784A" w14:textId="77777777" w:rsidR="006B20F7" w:rsidRPr="00566BDB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Porcentaje</w:t>
            </w:r>
          </w:p>
        </w:tc>
      </w:tr>
      <w:tr w:rsidR="006B20F7" w:rsidRPr="00742001" w14:paraId="0459456B" w14:textId="77777777" w:rsidTr="00EE7CE0">
        <w:trPr>
          <w:trHeight w:val="276"/>
          <w:jc w:val="center"/>
        </w:trPr>
        <w:tc>
          <w:tcPr>
            <w:tcW w:w="3828" w:type="dxa"/>
          </w:tcPr>
          <w:p w14:paraId="7737FE66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Federales</w:t>
            </w:r>
          </w:p>
        </w:tc>
        <w:tc>
          <w:tcPr>
            <w:tcW w:w="2677" w:type="dxa"/>
          </w:tcPr>
          <w:p w14:paraId="241C97F1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2146197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761AAA9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4A165EA4" w14:textId="77777777" w:rsidTr="00EE7CE0">
        <w:trPr>
          <w:trHeight w:val="276"/>
          <w:jc w:val="center"/>
        </w:trPr>
        <w:tc>
          <w:tcPr>
            <w:tcW w:w="3828" w:type="dxa"/>
          </w:tcPr>
          <w:p w14:paraId="1EDE650F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Estatales</w:t>
            </w:r>
          </w:p>
        </w:tc>
        <w:tc>
          <w:tcPr>
            <w:tcW w:w="2677" w:type="dxa"/>
          </w:tcPr>
          <w:p w14:paraId="55927D2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690696EE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7865D8F7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59EBE2DC" w14:textId="77777777" w:rsidTr="00EE7CE0">
        <w:trPr>
          <w:trHeight w:val="276"/>
          <w:jc w:val="center"/>
        </w:trPr>
        <w:tc>
          <w:tcPr>
            <w:tcW w:w="3828" w:type="dxa"/>
          </w:tcPr>
          <w:p w14:paraId="74F2BA45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Municipales</w:t>
            </w:r>
          </w:p>
        </w:tc>
        <w:tc>
          <w:tcPr>
            <w:tcW w:w="2677" w:type="dxa"/>
          </w:tcPr>
          <w:p w14:paraId="0CE4F87D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7F3515CD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1C0BEEC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6AF18F43" w14:textId="77777777" w:rsidTr="00EE7CE0">
        <w:trPr>
          <w:trHeight w:val="276"/>
          <w:jc w:val="center"/>
        </w:trPr>
        <w:tc>
          <w:tcPr>
            <w:tcW w:w="3828" w:type="dxa"/>
          </w:tcPr>
          <w:p w14:paraId="135C3E59" w14:textId="77777777" w:rsidR="006B20F7" w:rsidRPr="00A21B74" w:rsidRDefault="006B20F7" w:rsidP="006B20F7">
            <w:pPr>
              <w:pStyle w:val="Prrafodelista"/>
              <w:widowControl w:val="0"/>
              <w:numPr>
                <w:ilvl w:val="0"/>
                <w:numId w:val="52"/>
              </w:numPr>
              <w:rPr>
                <w:rFonts w:asciiTheme="minorHAnsi" w:hAnsiTheme="minorHAnsi" w:cstheme="minorHAnsi"/>
                <w:b/>
              </w:rPr>
            </w:pPr>
            <w:r w:rsidRPr="00A21B74">
              <w:rPr>
                <w:rFonts w:asciiTheme="minorHAnsi" w:hAnsiTheme="minorHAnsi" w:cstheme="minorHAnsi"/>
                <w:b/>
              </w:rPr>
              <w:t>Otros</w:t>
            </w:r>
          </w:p>
        </w:tc>
        <w:tc>
          <w:tcPr>
            <w:tcW w:w="2677" w:type="dxa"/>
          </w:tcPr>
          <w:p w14:paraId="3C2DE793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660" w:type="dxa"/>
          </w:tcPr>
          <w:p w14:paraId="2CD71B49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</w:tcPr>
          <w:p w14:paraId="6F921FCB" w14:textId="77777777" w:rsidR="006B20F7" w:rsidRPr="00742001" w:rsidRDefault="006B20F7" w:rsidP="00EE7CE0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6B20F7" w:rsidRPr="00742001" w14:paraId="73F196D4" w14:textId="77777777" w:rsidTr="004633CB">
        <w:trPr>
          <w:trHeight w:val="276"/>
          <w:jc w:val="center"/>
        </w:trPr>
        <w:tc>
          <w:tcPr>
            <w:tcW w:w="3828" w:type="dxa"/>
            <w:shd w:val="clear" w:color="auto" w:fill="860000"/>
          </w:tcPr>
          <w:p w14:paraId="0DE831C1" w14:textId="77777777" w:rsidR="006B20F7" w:rsidRPr="00742001" w:rsidRDefault="006B20F7" w:rsidP="00EE7CE0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2677" w:type="dxa"/>
            <w:shd w:val="clear" w:color="auto" w:fill="860000"/>
          </w:tcPr>
          <w:p w14:paraId="4EEFE7B1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60" w:type="dxa"/>
            <w:shd w:val="clear" w:color="auto" w:fill="860000"/>
          </w:tcPr>
          <w:p w14:paraId="314EA341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47" w:type="dxa"/>
            <w:shd w:val="clear" w:color="auto" w:fill="860000"/>
          </w:tcPr>
          <w:p w14:paraId="2FA72C68" w14:textId="77777777" w:rsidR="006B20F7" w:rsidRPr="00742001" w:rsidRDefault="006B20F7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4FB5AFC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47BC1A4" w14:textId="77777777" w:rsidR="00B71D45" w:rsidRDefault="00B71D45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Capacidad instalada </w:t>
      </w:r>
    </w:p>
    <w:p w14:paraId="5D9E0843" w14:textId="77777777" w:rsidR="00B71D45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 capacidad que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se tendría y su evolución 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n el horizonte de evaluación con la ejecución del</w:t>
      </w:r>
      <w:r w:rsidR="00B71D45" w:rsidRPr="00B71D45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PPI.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4EAEDBDF" w14:textId="77777777" w:rsidTr="000E5E42">
        <w:tc>
          <w:tcPr>
            <w:tcW w:w="9392" w:type="dxa"/>
            <w:shd w:val="clear" w:color="auto" w:fill="auto"/>
          </w:tcPr>
          <w:p w14:paraId="11074BF1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61BC5FA2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E82F869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33D425A" w14:textId="77777777" w:rsidR="00D50416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M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etas anuales y totales</w:t>
      </w:r>
      <w:r w:rsidR="004F7A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producción</w:t>
      </w:r>
      <w:r w:rsidR="00B71D45" w:rsidRPr="00B71D4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63BDF780" w14:textId="77777777" w:rsidR="00B71D45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E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xplicar las metas que se tendrán con el PPI</w:t>
      </w:r>
      <w:r w:rsidR="004F7A64">
        <w:rPr>
          <w:rFonts w:asciiTheme="minorHAnsi" w:hAnsiTheme="minorHAnsi" w:cstheme="minorHAnsi"/>
          <w:color w:val="808080"/>
          <w:sz w:val="28"/>
          <w:szCs w:val="28"/>
        </w:rPr>
        <w:t xml:space="preserve"> de bienes y servicios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B71D45" w:rsidRPr="00D50416">
        <w:rPr>
          <w:rFonts w:asciiTheme="minorHAnsi" w:hAnsiTheme="minorHAnsi" w:cstheme="minorHAnsi"/>
          <w:color w:val="808080"/>
          <w:sz w:val="28"/>
          <w:szCs w:val="28"/>
        </w:rPr>
        <w:t>cuantificada</w:t>
      </w:r>
      <w:r w:rsidR="00D50416">
        <w:rPr>
          <w:rFonts w:asciiTheme="minorHAnsi" w:hAnsiTheme="minorHAnsi" w:cstheme="minorHAnsi"/>
          <w:color w:val="808080"/>
          <w:sz w:val="28"/>
          <w:szCs w:val="28"/>
        </w:rPr>
        <w:t>s en el horizonte de evaluación.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44BF1394" w14:textId="77777777" w:rsidTr="000E5E42">
        <w:tc>
          <w:tcPr>
            <w:tcW w:w="9392" w:type="dxa"/>
            <w:shd w:val="clear" w:color="auto" w:fill="auto"/>
          </w:tcPr>
          <w:p w14:paraId="26D5D925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742001">
              <w:rPr>
                <w:rFonts w:asciiTheme="minorHAnsi" w:hAnsiTheme="minorHAnsi" w:cstheme="minorHAnsi"/>
                <w:color w:val="808080"/>
                <w:sz w:val="28"/>
                <w:szCs w:val="28"/>
              </w:rPr>
              <w:br w:type="page"/>
            </w:r>
          </w:p>
          <w:p w14:paraId="33F06EF3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B229E78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46849EC9" w14:textId="77777777" w:rsidR="00AA322A" w:rsidRPr="00B71D45" w:rsidRDefault="00D50416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V</w:t>
      </w:r>
      <w:r w:rsidR="004F7A64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ida útil</w:t>
      </w:r>
    </w:p>
    <w:p w14:paraId="03BF7B52" w14:textId="77777777" w:rsidR="007E2BF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la vida útil del </w:t>
      </w:r>
      <w:r w:rsidR="00254E04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, la cual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contemplar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tiempo de </w:t>
      </w:r>
      <w:r w:rsidR="002317CB">
        <w:rPr>
          <w:rFonts w:asciiTheme="minorHAnsi" w:hAnsiTheme="minorHAnsi" w:cstheme="minorHAnsi"/>
          <w:color w:val="808080"/>
          <w:sz w:val="28"/>
          <w:szCs w:val="28"/>
        </w:rPr>
        <w:t xml:space="preserve">operación </w:t>
      </w:r>
      <w:r w:rsidR="004F7A64">
        <w:rPr>
          <w:rFonts w:asciiTheme="minorHAnsi" w:hAnsiTheme="minorHAnsi" w:cstheme="minorHAnsi"/>
          <w:color w:val="808080"/>
          <w:sz w:val="28"/>
          <w:szCs w:val="28"/>
        </w:rPr>
        <w:t>expresado en años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15"/>
      </w:tblGrid>
      <w:tr w:rsidR="00AA322A" w:rsidRPr="00742001" w14:paraId="74ADCA36" w14:textId="77777777" w:rsidTr="004633CB">
        <w:trPr>
          <w:trHeight w:val="308"/>
          <w:tblHeader/>
        </w:trPr>
        <w:tc>
          <w:tcPr>
            <w:tcW w:w="9461" w:type="dxa"/>
            <w:gridSpan w:val="2"/>
            <w:tcBorders>
              <w:bottom w:val="single" w:sz="4" w:space="0" w:color="auto"/>
            </w:tcBorders>
            <w:shd w:val="clear" w:color="auto" w:fill="860000"/>
          </w:tcPr>
          <w:p w14:paraId="06666212" w14:textId="77777777" w:rsidR="00AA322A" w:rsidRPr="00C22F92" w:rsidRDefault="00AA322A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Vida útil del </w:t>
            </w:r>
            <w:r w:rsidR="00695DE1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PPI</w:t>
            </w:r>
          </w:p>
        </w:tc>
      </w:tr>
      <w:tr w:rsidR="00AA322A" w:rsidRPr="00742001" w14:paraId="3AB8D183" w14:textId="77777777" w:rsidTr="00AA322A">
        <w:trPr>
          <w:trHeight w:val="251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FFFFFF"/>
          </w:tcPr>
          <w:p w14:paraId="4F16CA61" w14:textId="77777777" w:rsidR="00AA322A" w:rsidRPr="00742001" w:rsidRDefault="00AA322A" w:rsidP="000E5E4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742001">
              <w:rPr>
                <w:rFonts w:asciiTheme="minorHAnsi" w:hAnsiTheme="minorHAnsi" w:cstheme="minorHAnsi"/>
                <w:b/>
              </w:rPr>
              <w:t xml:space="preserve">Vida útil </w:t>
            </w:r>
            <w:r w:rsidR="00B00FDC">
              <w:rPr>
                <w:rFonts w:asciiTheme="minorHAnsi" w:hAnsiTheme="minorHAnsi" w:cstheme="minorHAnsi"/>
                <w:b/>
              </w:rPr>
              <w:t>en años</w:t>
            </w: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FFFFFF"/>
          </w:tcPr>
          <w:p w14:paraId="6D0682E0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B7388AD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7A34ADB1" w14:textId="77777777" w:rsidR="00AA322A" w:rsidRPr="00D50416" w:rsidRDefault="00AA322A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Descripción</w:t>
      </w:r>
      <w:r w:rsidR="00D50416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de los aspectos más relevantes</w:t>
      </w:r>
    </w:p>
    <w:p w14:paraId="2CD8E963" w14:textId="77777777" w:rsidR="007E2BFA" w:rsidRDefault="007E2BFA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8"/>
          <w:szCs w:val="28"/>
        </w:rPr>
      </w:pPr>
    </w:p>
    <w:p w14:paraId="7295939B" w14:textId="77777777" w:rsidR="00D50416" w:rsidRPr="007E2BFA" w:rsidRDefault="00D50416" w:rsidP="000E5E42">
      <w:pPr>
        <w:spacing w:after="0" w:line="240" w:lineRule="auto"/>
        <w:jc w:val="both"/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hAnsiTheme="minorHAnsi" w:cstheme="minorHAnsi"/>
          <w:b/>
          <w:i/>
          <w:color w:val="808080" w:themeColor="background1" w:themeShade="80"/>
          <w:sz w:val="28"/>
          <w:szCs w:val="28"/>
        </w:rPr>
        <w:t>Estudios técnicos</w:t>
      </w:r>
    </w:p>
    <w:p w14:paraId="45C9E906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etallar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los puntos,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técnicos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los cuales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B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D50416" w:rsidRPr="00742001" w14:paraId="70FD0711" w14:textId="77777777" w:rsidTr="000E5E42">
        <w:tc>
          <w:tcPr>
            <w:tcW w:w="9392" w:type="dxa"/>
            <w:shd w:val="clear" w:color="auto" w:fill="auto"/>
          </w:tcPr>
          <w:p w14:paraId="3B0A16D3" w14:textId="77777777" w:rsidR="00D50416" w:rsidRPr="00742001" w:rsidRDefault="00D50416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77457CA7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legales</w:t>
      </w:r>
    </w:p>
    <w:p w14:paraId="31B3F9B2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puntos, r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esultados y recomendaciones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legales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C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22913C7" w14:textId="77777777" w:rsidTr="00E555BB">
        <w:tc>
          <w:tcPr>
            <w:tcW w:w="9392" w:type="dxa"/>
            <w:shd w:val="clear" w:color="auto" w:fill="auto"/>
          </w:tcPr>
          <w:p w14:paraId="3C2E2CE3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4FEE7D5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2443D9ED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8"/>
          <w:szCs w:val="28"/>
        </w:rPr>
      </w:pPr>
    </w:p>
    <w:p w14:paraId="395F6A86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ambientales</w:t>
      </w:r>
    </w:p>
    <w:p w14:paraId="036A7DF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los r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esultados y recomendaciones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relevantes de los estudios ambientales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deben ser integrados en el Anexo D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5702138" w14:textId="77777777" w:rsidTr="00E555BB">
        <w:tc>
          <w:tcPr>
            <w:tcW w:w="9392" w:type="dxa"/>
            <w:shd w:val="clear" w:color="auto" w:fill="auto"/>
          </w:tcPr>
          <w:p w14:paraId="1754B20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E361C9D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E2DC9DC" w14:textId="77777777" w:rsidR="007E2BFA" w:rsidRDefault="007E2BFA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</w:p>
    <w:p w14:paraId="3A4F8F28" w14:textId="77777777" w:rsidR="00AA322A" w:rsidRPr="007E2BFA" w:rsidRDefault="00D50416" w:rsidP="000E5E4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</w:t>
      </w:r>
      <w:r w:rsidR="00AA322A"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studios de mercado</w:t>
      </w:r>
    </w:p>
    <w:p w14:paraId="7B26786B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etallar los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F4FBC" w:rsidRPr="00742001">
        <w:rPr>
          <w:rFonts w:asciiTheme="minorHAnsi" w:hAnsiTheme="minorHAnsi" w:cstheme="minorHAnsi"/>
          <w:color w:val="808080"/>
          <w:sz w:val="28"/>
          <w:szCs w:val="28"/>
        </w:rPr>
        <w:t>resultados y recomendaciones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relevantes de los estudios de mercado realizados para el </w:t>
      </w:r>
      <w:r w:rsidR="008E0F4A" w:rsidRPr="00742001">
        <w:rPr>
          <w:rFonts w:asciiTheme="minorHAnsi" w:hAnsiTheme="minorHAnsi" w:cstheme="minorHAnsi"/>
          <w:color w:val="808080"/>
          <w:sz w:val="28"/>
          <w:szCs w:val="28"/>
        </w:rPr>
        <w:t>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E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0CEE00F9" w14:textId="77777777" w:rsidTr="00E555BB">
        <w:tc>
          <w:tcPr>
            <w:tcW w:w="9392" w:type="dxa"/>
            <w:shd w:val="clear" w:color="auto" w:fill="auto"/>
          </w:tcPr>
          <w:p w14:paraId="66784487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6F397FF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27F2E38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2" w:name="_Toc267575834"/>
    </w:p>
    <w:p w14:paraId="37012050" w14:textId="77777777" w:rsidR="0070443A" w:rsidRPr="007E2BFA" w:rsidRDefault="0070443A" w:rsidP="0070443A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</w:pPr>
      <w:r w:rsidRPr="007E2BFA"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 xml:space="preserve">Estudios </w:t>
      </w:r>
      <w:r>
        <w:rPr>
          <w:rFonts w:asciiTheme="minorHAnsi" w:eastAsia="Times New Roman" w:hAnsiTheme="minorHAnsi" w:cstheme="minorHAnsi"/>
          <w:b/>
          <w:i/>
          <w:color w:val="808080" w:themeColor="background1" w:themeShade="80"/>
          <w:sz w:val="28"/>
          <w:szCs w:val="28"/>
        </w:rPr>
        <w:t>Específicos</w:t>
      </w:r>
    </w:p>
    <w:p w14:paraId="68399FE0" w14:textId="77777777" w:rsidR="0070443A" w:rsidRPr="00742001" w:rsidRDefault="0070443A" w:rsidP="0070443A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>etallar los resultados y recomendacione</w:t>
      </w:r>
      <w:r w:rsidR="00C47A3D">
        <w:rPr>
          <w:rFonts w:asciiTheme="minorHAnsi" w:hAnsiTheme="minorHAnsi" w:cstheme="minorHAnsi"/>
          <w:color w:val="808080"/>
          <w:sz w:val="28"/>
          <w:szCs w:val="28"/>
        </w:rPr>
        <w:t>s relevantes de los estudios requeridos y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realizados para el PPI</w:t>
      </w:r>
      <w:r>
        <w:rPr>
          <w:rFonts w:asciiTheme="minorHAnsi" w:hAnsiTheme="minorHAnsi" w:cstheme="minorHAnsi"/>
          <w:color w:val="808080"/>
          <w:sz w:val="28"/>
          <w:szCs w:val="28"/>
        </w:rPr>
        <w:t>, los cuales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deben ser integrados en el Anexo </w:t>
      </w:r>
      <w:r>
        <w:rPr>
          <w:rFonts w:asciiTheme="minorHAnsi" w:hAnsiTheme="minorHAnsi" w:cstheme="minorHAnsi"/>
          <w:color w:val="808080"/>
          <w:sz w:val="28"/>
          <w:szCs w:val="28"/>
        </w:rPr>
        <w:t>F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70443A" w:rsidRPr="00742001" w14:paraId="75A948C9" w14:textId="77777777" w:rsidTr="00EE7CE0">
        <w:tc>
          <w:tcPr>
            <w:tcW w:w="9392" w:type="dxa"/>
            <w:shd w:val="clear" w:color="auto" w:fill="auto"/>
          </w:tcPr>
          <w:p w14:paraId="29179FF7" w14:textId="77777777" w:rsidR="0070443A" w:rsidRPr="00742001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E45594" w14:textId="77777777" w:rsidR="0070443A" w:rsidRPr="00742001" w:rsidRDefault="0070443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D8B34C2" w14:textId="77777777" w:rsidR="0070443A" w:rsidRDefault="0070443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532F603D" w14:textId="77777777" w:rsidR="00135E18" w:rsidRPr="00742001" w:rsidRDefault="00030DC8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135E18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Oferta</w:t>
      </w:r>
      <w:bookmarkEnd w:id="12"/>
    </w:p>
    <w:p w14:paraId="7FD91D4F" w14:textId="77777777" w:rsidR="00AA322A" w:rsidRPr="00742001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>esumir los aspectos relevantes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y las principales conclusiones del análisis de la oferta</w:t>
      </w:r>
      <w:r w:rsidR="00180BFE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44482060" w14:textId="77777777" w:rsidTr="00E555BB">
        <w:tc>
          <w:tcPr>
            <w:tcW w:w="9392" w:type="dxa"/>
            <w:shd w:val="clear" w:color="auto" w:fill="auto"/>
          </w:tcPr>
          <w:p w14:paraId="7433A3B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7AC6AD4A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7A2D841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3" w:name="_Toc267575835"/>
    </w:p>
    <w:p w14:paraId="6B0874A7" w14:textId="77777777" w:rsidR="00AA322A" w:rsidRPr="00742001" w:rsidRDefault="005E4554" w:rsidP="000E5E42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Análisis de la </w:t>
      </w:r>
      <w:r w:rsidR="00AA322A" w:rsidRPr="00742001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Demanda</w:t>
      </w:r>
      <w:bookmarkEnd w:id="13"/>
    </w:p>
    <w:p w14:paraId="08E4F2D9" w14:textId="77777777" w:rsidR="00AA322A" w:rsidRDefault="00F9544C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R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esumir los aspectos relevantes y las principales conclusiones del análisis de la 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>demanda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 considerando la implementación del proyecto.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El análisis completo de la oferta </w:t>
      </w:r>
      <w:r w:rsidR="00EB75B9">
        <w:rPr>
          <w:rFonts w:asciiTheme="minorHAnsi" w:hAnsiTheme="minorHAnsi" w:cstheme="minorHAnsi"/>
          <w:color w:val="808080"/>
          <w:sz w:val="28"/>
          <w:szCs w:val="28"/>
        </w:rPr>
        <w:t>debe</w:t>
      </w:r>
      <w:r w:rsidR="005E4554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integrarse en el Anexo A del presente documento.</w:t>
      </w:r>
    </w:p>
    <w:p w14:paraId="200A44DF" w14:textId="77777777" w:rsidR="00EE7CE0" w:rsidRPr="00742001" w:rsidRDefault="00EE7CE0" w:rsidP="000E5E4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26B248CF" w14:textId="77777777" w:rsidTr="00E555BB">
        <w:tc>
          <w:tcPr>
            <w:tcW w:w="9392" w:type="dxa"/>
            <w:shd w:val="clear" w:color="auto" w:fill="auto"/>
          </w:tcPr>
          <w:p w14:paraId="073D7BC2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118948A8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6194E3B9" w14:textId="77777777" w:rsidR="007E2BFA" w:rsidRDefault="007E2BFA" w:rsidP="007E2BFA">
      <w:pPr>
        <w:keepNext/>
        <w:keepLines/>
        <w:tabs>
          <w:tab w:val="left" w:pos="851"/>
        </w:tabs>
        <w:spacing w:after="0" w:line="240" w:lineRule="auto"/>
        <w:ind w:left="567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4" w:name="_Toc267575836"/>
    </w:p>
    <w:p w14:paraId="0890E6B1" w14:textId="77777777" w:rsidR="00AA322A" w:rsidRPr="007E2BFA" w:rsidRDefault="001F059B" w:rsidP="007E2BFA">
      <w:pPr>
        <w:keepNext/>
        <w:keepLines/>
        <w:numPr>
          <w:ilvl w:val="0"/>
          <w:numId w:val="11"/>
        </w:numPr>
        <w:tabs>
          <w:tab w:val="left" w:pos="851"/>
        </w:tabs>
        <w:spacing w:after="0" w:line="240" w:lineRule="auto"/>
        <w:ind w:left="567" w:hanging="141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  <w:r w:rsidR="00AA322A" w:rsidRPr="007E2BFA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Interacción Oferta-Demanda</w:t>
      </w:r>
      <w:bookmarkEnd w:id="14"/>
    </w:p>
    <w:p w14:paraId="56E75BC7" w14:textId="77777777" w:rsidR="00AA322A" w:rsidRDefault="00F9544C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</w:t>
      </w:r>
      <w:r w:rsidR="00576EE2" w:rsidRPr="00742001">
        <w:rPr>
          <w:rFonts w:asciiTheme="minorHAnsi" w:hAnsiTheme="minorHAnsi" w:cstheme="minorHAnsi"/>
          <w:color w:val="808080"/>
          <w:sz w:val="28"/>
          <w:szCs w:val="28"/>
        </w:rPr>
        <w:t>scribir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detallada la interacción de la oferta y la demanda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 xml:space="preserve"> a lo largo del horizonte de evaluación,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1F059B">
        <w:rPr>
          <w:rFonts w:asciiTheme="minorHAnsi" w:hAnsiTheme="minorHAnsi" w:cstheme="minorHAnsi"/>
          <w:color w:val="808080"/>
          <w:sz w:val="28"/>
          <w:szCs w:val="28"/>
        </w:rPr>
        <w:t>considerando la implementación del PPI</w:t>
      </w:r>
      <w:r w:rsidR="00AA322A" w:rsidRPr="00742001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p w14:paraId="0FAC9506" w14:textId="77777777" w:rsidR="00EE7CE0" w:rsidRPr="00742001" w:rsidRDefault="00EE7CE0" w:rsidP="000E5E42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71C333F1" w14:textId="77777777" w:rsidTr="00E555BB">
        <w:tc>
          <w:tcPr>
            <w:tcW w:w="9392" w:type="dxa"/>
            <w:shd w:val="clear" w:color="auto" w:fill="auto"/>
          </w:tcPr>
          <w:p w14:paraId="431A20CE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E4F5A19" w14:textId="77777777" w:rsidR="00AA322A" w:rsidRPr="00742001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D591834" w14:textId="77777777" w:rsidR="00A4293F" w:rsidRPr="00742001" w:rsidRDefault="00A4293F" w:rsidP="000E5E42">
      <w:pPr>
        <w:pStyle w:val="Sinespaciado"/>
        <w:rPr>
          <w:rFonts w:asciiTheme="minorHAnsi" w:hAnsiTheme="minorHAnsi" w:cstheme="minorHAnsi"/>
          <w:lang w:val="es-MX"/>
        </w:rPr>
      </w:pPr>
      <w:bookmarkStart w:id="15" w:name="_Toc267575837"/>
    </w:p>
    <w:p w14:paraId="48304574" w14:textId="77777777" w:rsidR="00E26150" w:rsidRPr="00742001" w:rsidRDefault="00E26150" w:rsidP="000E5E42">
      <w:pPr>
        <w:pStyle w:val="Sinespaciado"/>
        <w:rPr>
          <w:rFonts w:asciiTheme="minorHAnsi" w:hAnsiTheme="minorHAnsi" w:cstheme="minorHAnsi"/>
          <w:lang w:val="es-MX"/>
        </w:rPr>
      </w:pPr>
    </w:p>
    <w:p w14:paraId="4C8B07A6" w14:textId="77777777" w:rsidR="00EB1B85" w:rsidRPr="00EB1B85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bookmarkStart w:id="16" w:name="_Toc267575843"/>
      <w:bookmarkEnd w:id="15"/>
      <w:r w:rsidRPr="00EB1B85">
        <w:rPr>
          <w:rFonts w:asciiTheme="minorHAnsi" w:hAnsiTheme="minorHAnsi" w:cstheme="minorHAnsi"/>
          <w:b/>
          <w:sz w:val="48"/>
          <w:szCs w:val="48"/>
        </w:rPr>
        <w:lastRenderedPageBreak/>
        <w:t>Evaluación de Costos del PPI</w:t>
      </w:r>
    </w:p>
    <w:p w14:paraId="14C73B39" w14:textId="77777777" w:rsidR="00EB1B85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7" w:name="_Toc267581235"/>
    </w:p>
    <w:p w14:paraId="71E00A74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Identificación, cuantificación y valoración de los costos de las alternativas de solución</w:t>
      </w:r>
      <w:bookmarkEnd w:id="17"/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 </w:t>
      </w:r>
    </w:p>
    <w:p w14:paraId="2E8587B4" w14:textId="77777777" w:rsid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Presentar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los detalles de la identificación, cuantificación y valoración de los costos de cada una de las alternativas de solución planteadas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, explicando 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>de forma detallada cómo se identificaron, cuantificaron y valoraron los costos, incluyendo los principales supuestos y fuentes empleadas para su cálculo.</w:t>
      </w:r>
    </w:p>
    <w:p w14:paraId="13BC692A" w14:textId="77777777" w:rsidR="00EE7CE0" w:rsidRPr="00EB1B85" w:rsidRDefault="00EE7CE0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2"/>
      </w:tblGrid>
      <w:tr w:rsidR="00EB1B85" w:rsidRPr="00EB1B85" w14:paraId="35E55163" w14:textId="77777777" w:rsidTr="00EE7CE0">
        <w:tc>
          <w:tcPr>
            <w:tcW w:w="9392" w:type="dxa"/>
            <w:shd w:val="clear" w:color="auto" w:fill="auto"/>
          </w:tcPr>
          <w:p w14:paraId="70166563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EC8C8B6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08C36731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4560CE09" w14:textId="77777777" w:rsidR="00E26150" w:rsidRDefault="00E2615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8" w:name="_Toc267581236"/>
    </w:p>
    <w:p w14:paraId="4E2DDCB0" w14:textId="77777777" w:rsidR="00EE7CE0" w:rsidRDefault="00EE7CE0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</w:p>
    <w:p w14:paraId="36CFA41D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 xml:space="preserve">Cálculo de los indicadores de </w:t>
      </w:r>
      <w:bookmarkEnd w:id="18"/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</w:t>
      </w:r>
    </w:p>
    <w:p w14:paraId="149DDF04" w14:textId="77777777" w:rsidR="00EB1B85" w:rsidRP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Incorporar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los indicadores de rentabilidad de las alternativas de solución, resultantes del análisis </w:t>
      </w:r>
      <w:r>
        <w:rPr>
          <w:rFonts w:asciiTheme="minorHAnsi" w:hAnsiTheme="minorHAnsi" w:cstheme="minorHAnsi"/>
          <w:color w:val="808080"/>
          <w:sz w:val="28"/>
          <w:szCs w:val="28"/>
        </w:rPr>
        <w:t>del PPI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>.</w:t>
      </w:r>
    </w:p>
    <w:tbl>
      <w:tblPr>
        <w:tblW w:w="93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380"/>
      </w:tblGrid>
      <w:tr w:rsidR="00EB1B85" w:rsidRPr="00EB1B85" w14:paraId="68FECCA5" w14:textId="77777777" w:rsidTr="004633CB">
        <w:trPr>
          <w:trHeight w:val="265"/>
        </w:trPr>
        <w:tc>
          <w:tcPr>
            <w:tcW w:w="9342" w:type="dxa"/>
            <w:gridSpan w:val="2"/>
            <w:shd w:val="clear" w:color="auto" w:fill="860000"/>
            <w:noWrap/>
            <w:vAlign w:val="bottom"/>
            <w:hideMark/>
          </w:tcPr>
          <w:p w14:paraId="5015600D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Indicadores de Rentabilidad</w:t>
            </w:r>
          </w:p>
        </w:tc>
      </w:tr>
      <w:tr w:rsidR="00EB1B85" w:rsidRPr="00EB1B85" w14:paraId="5FFBB98C" w14:textId="77777777" w:rsidTr="004633CB">
        <w:trPr>
          <w:trHeight w:val="311"/>
        </w:trPr>
        <w:tc>
          <w:tcPr>
            <w:tcW w:w="4962" w:type="dxa"/>
            <w:shd w:val="clear" w:color="auto" w:fill="860000"/>
            <w:noWrap/>
            <w:vAlign w:val="bottom"/>
            <w:hideMark/>
          </w:tcPr>
          <w:p w14:paraId="452BC6CB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Indicador</w:t>
            </w:r>
          </w:p>
        </w:tc>
        <w:tc>
          <w:tcPr>
            <w:tcW w:w="4380" w:type="dxa"/>
            <w:shd w:val="clear" w:color="auto" w:fill="860000"/>
            <w:noWrap/>
            <w:vAlign w:val="bottom"/>
            <w:hideMark/>
          </w:tcPr>
          <w:p w14:paraId="08A3D0B0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C22F9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Valor</w:t>
            </w:r>
          </w:p>
        </w:tc>
      </w:tr>
      <w:tr w:rsidR="00EB1B85" w:rsidRPr="00EB1B85" w14:paraId="1DCD48F7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  <w:hideMark/>
          </w:tcPr>
          <w:p w14:paraId="2C4C3D5A" w14:textId="77777777" w:rsidR="00EB1B85" w:rsidRPr="00EB1B85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</w:pPr>
            <w:r w:rsidRPr="00EB1B85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  <w:t>Costo Anual Equivalente (CAE) de la alternativa 1</w:t>
            </w:r>
          </w:p>
        </w:tc>
        <w:tc>
          <w:tcPr>
            <w:tcW w:w="4380" w:type="dxa"/>
            <w:shd w:val="clear" w:color="000000" w:fill="FFFFFF"/>
            <w:noWrap/>
            <w:vAlign w:val="bottom"/>
            <w:hideMark/>
          </w:tcPr>
          <w:p w14:paraId="355129C4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lang w:eastAsia="es-MX"/>
              </w:rPr>
            </w:pPr>
          </w:p>
        </w:tc>
      </w:tr>
      <w:tr w:rsidR="00EB1B85" w:rsidRPr="00EB1B85" w14:paraId="4E2384FD" w14:textId="77777777" w:rsidTr="00EE7CE0">
        <w:trPr>
          <w:trHeight w:val="311"/>
        </w:trPr>
        <w:tc>
          <w:tcPr>
            <w:tcW w:w="4962" w:type="dxa"/>
            <w:shd w:val="clear" w:color="000000" w:fill="FFFFFF"/>
            <w:noWrap/>
            <w:vAlign w:val="bottom"/>
          </w:tcPr>
          <w:p w14:paraId="139D4659" w14:textId="77777777" w:rsidR="00EB1B85" w:rsidRPr="00EB1B85" w:rsidRDefault="00EB1B85" w:rsidP="00EB1B8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</w:pPr>
            <w:r w:rsidRPr="00EB1B85">
              <w:rPr>
                <w:rFonts w:asciiTheme="minorHAnsi" w:eastAsia="Times New Roman" w:hAnsiTheme="minorHAnsi" w:cstheme="minorHAnsi"/>
                <w:bCs/>
                <w:color w:val="7F7F7F" w:themeColor="text1" w:themeTint="80"/>
                <w:lang w:eastAsia="es-MX"/>
              </w:rPr>
              <w:t>Costo Anual Equivalente (CAE) de la alternativa 2</w:t>
            </w:r>
          </w:p>
        </w:tc>
        <w:tc>
          <w:tcPr>
            <w:tcW w:w="4380" w:type="dxa"/>
            <w:shd w:val="clear" w:color="000000" w:fill="FFFFFF"/>
            <w:noWrap/>
            <w:vAlign w:val="bottom"/>
          </w:tcPr>
          <w:p w14:paraId="73E8FCA9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7F7F7F" w:themeColor="text1" w:themeTint="80"/>
                <w:lang w:eastAsia="es-MX"/>
              </w:rPr>
            </w:pPr>
          </w:p>
        </w:tc>
      </w:tr>
    </w:tbl>
    <w:p w14:paraId="7B64B850" w14:textId="77777777" w:rsidR="00EB1B85" w:rsidRDefault="00EB1B85" w:rsidP="00EB1B85">
      <w:pPr>
        <w:keepNext/>
        <w:keepLines/>
        <w:tabs>
          <w:tab w:val="left" w:pos="851"/>
        </w:tabs>
        <w:spacing w:after="0" w:line="240" w:lineRule="auto"/>
        <w:ind w:left="644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bookmarkStart w:id="19" w:name="_Toc267581239"/>
    </w:p>
    <w:p w14:paraId="04E360CE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sensibilidad</w:t>
      </w:r>
    </w:p>
    <w:p w14:paraId="6E62B14E" w14:textId="77777777" w:rsidR="00034AC8" w:rsidRP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las variables seleccionadas para realiz</w:t>
      </w:r>
      <w:r>
        <w:rPr>
          <w:rFonts w:asciiTheme="minorHAnsi" w:hAnsiTheme="minorHAnsi" w:cstheme="minorHAnsi"/>
          <w:color w:val="808080"/>
          <w:sz w:val="28"/>
          <w:szCs w:val="28"/>
        </w:rPr>
        <w:t>ar el análisis de sensibilidad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>
        <w:rPr>
          <w:rFonts w:asciiTheme="minorHAnsi" w:hAnsiTheme="minorHAnsi" w:cstheme="minorHAnsi"/>
          <w:color w:val="808080"/>
          <w:sz w:val="28"/>
          <w:szCs w:val="28"/>
        </w:rPr>
        <w:t>Adicionalmente, mostrar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el impacto de la</w:t>
      </w:r>
      <w:r>
        <w:rPr>
          <w:rFonts w:asciiTheme="minorHAnsi" w:hAnsiTheme="minorHAnsi" w:cstheme="minorHAnsi"/>
          <w:color w:val="808080"/>
          <w:sz w:val="28"/>
          <w:szCs w:val="28"/>
        </w:rPr>
        <w:t>(s)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variable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(s) relevante(s) </w:t>
      </w:r>
      <w:r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en </w:t>
      </w:r>
      <w:r>
        <w:rPr>
          <w:rFonts w:asciiTheme="minorHAnsi" w:hAnsiTheme="minorHAnsi" w:cstheme="minorHAnsi"/>
          <w:color w:val="808080"/>
          <w:sz w:val="28"/>
          <w:szCs w:val="28"/>
        </w:rPr>
        <w:t>la evaluación del PPI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 xml:space="preserve">, 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y su valor en el cual el 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>CAE del proyecto se iguala con el CAE de la segunda alternativa</w:t>
      </w:r>
      <w:r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Finalmente, </w:t>
      </w:r>
      <w:r w:rsidR="00034AC8">
        <w:rPr>
          <w:rFonts w:asciiTheme="minorHAnsi" w:hAnsiTheme="minorHAnsi" w:cstheme="minorHAnsi"/>
          <w:color w:val="808080"/>
          <w:sz w:val="28"/>
          <w:szCs w:val="28"/>
        </w:rPr>
        <w:t>resumir</w:t>
      </w:r>
      <w:r w:rsidR="00034AC8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 de forma concreta las principales conclusiones del análisis de sensibilidad. El análisis de sensibilidad completo debe ser integrado en el Anexo H del presente documento.</w:t>
      </w:r>
    </w:p>
    <w:p w14:paraId="2B97D270" w14:textId="77777777" w:rsidR="00C22F92" w:rsidRPr="00742001" w:rsidRDefault="00034AC8" w:rsidP="00C22F92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</w:p>
    <w:tbl>
      <w:tblPr>
        <w:tblW w:w="7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4"/>
        <w:gridCol w:w="2689"/>
        <w:gridCol w:w="2410"/>
      </w:tblGrid>
      <w:tr w:rsidR="00C22F92" w:rsidRPr="00742001" w14:paraId="27548B4A" w14:textId="77777777" w:rsidTr="004633CB">
        <w:trPr>
          <w:trHeight w:val="265"/>
          <w:jc w:val="center"/>
        </w:trPr>
        <w:tc>
          <w:tcPr>
            <w:tcW w:w="2554" w:type="dxa"/>
            <w:shd w:val="clear" w:color="auto" w:fill="860000"/>
            <w:vAlign w:val="center"/>
          </w:tcPr>
          <w:p w14:paraId="76766BEE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Variable</w:t>
            </w:r>
          </w:p>
        </w:tc>
        <w:tc>
          <w:tcPr>
            <w:tcW w:w="2689" w:type="dxa"/>
            <w:shd w:val="clear" w:color="auto" w:fill="860000"/>
            <w:vAlign w:val="center"/>
          </w:tcPr>
          <w:p w14:paraId="328F27FB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Variación respecto a su valor original</w:t>
            </w:r>
          </w:p>
        </w:tc>
        <w:tc>
          <w:tcPr>
            <w:tcW w:w="2410" w:type="dxa"/>
            <w:shd w:val="clear" w:color="auto" w:fill="860000"/>
            <w:noWrap/>
            <w:vAlign w:val="center"/>
            <w:hideMark/>
          </w:tcPr>
          <w:p w14:paraId="4AC845DD" w14:textId="77777777" w:rsidR="00C22F92" w:rsidRPr="00566BDB" w:rsidRDefault="00C22F92" w:rsidP="00EE7CE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</w:pPr>
            <w:r w:rsidRPr="00566B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lang w:eastAsia="es-MX"/>
              </w:rPr>
              <w:t>Impacto sobre el Indicador de Rentabilidad</w:t>
            </w:r>
          </w:p>
        </w:tc>
      </w:tr>
      <w:tr w:rsidR="00C22F92" w:rsidRPr="00742001" w14:paraId="1D8B3D60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255AEF4E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06A45897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6B11E216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  <w:tr w:rsidR="00C22F92" w:rsidRPr="00742001" w14:paraId="526815EB" w14:textId="77777777" w:rsidTr="00EE7CE0">
        <w:trPr>
          <w:trHeight w:val="265"/>
          <w:jc w:val="center"/>
        </w:trPr>
        <w:tc>
          <w:tcPr>
            <w:tcW w:w="2554" w:type="dxa"/>
            <w:shd w:val="clear" w:color="000000" w:fill="FFFFFF"/>
          </w:tcPr>
          <w:p w14:paraId="45AE1C06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689" w:type="dxa"/>
            <w:shd w:val="clear" w:color="000000" w:fill="FFFFFF"/>
          </w:tcPr>
          <w:p w14:paraId="670A4420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  <w:tc>
          <w:tcPr>
            <w:tcW w:w="2410" w:type="dxa"/>
            <w:shd w:val="clear" w:color="000000" w:fill="FFFFFF"/>
            <w:noWrap/>
            <w:vAlign w:val="bottom"/>
          </w:tcPr>
          <w:p w14:paraId="51BD86DD" w14:textId="77777777" w:rsidR="00C22F92" w:rsidRPr="00742001" w:rsidRDefault="00C22F92" w:rsidP="00EE7CE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lang w:eastAsia="es-MX"/>
              </w:rPr>
            </w:pPr>
          </w:p>
        </w:tc>
      </w:tr>
    </w:tbl>
    <w:p w14:paraId="7AF20F43" w14:textId="77777777" w:rsidR="00EB1B85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A1C2A22" w14:textId="77777777" w:rsidR="00EB1B85" w:rsidRPr="00EB1B85" w:rsidRDefault="00EB1B85" w:rsidP="00EB1B85">
      <w:pPr>
        <w:keepNext/>
        <w:keepLines/>
        <w:numPr>
          <w:ilvl w:val="0"/>
          <w:numId w:val="51"/>
        </w:numPr>
        <w:tabs>
          <w:tab w:val="left" w:pos="851"/>
        </w:tabs>
        <w:spacing w:after="0" w:line="240" w:lineRule="auto"/>
        <w:jc w:val="both"/>
        <w:outlineLvl w:val="1"/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</w:pPr>
      <w:r w:rsidRPr="00EB1B85">
        <w:rPr>
          <w:rFonts w:asciiTheme="minorHAnsi" w:eastAsia="Times New Roman" w:hAnsiTheme="minorHAnsi" w:cstheme="minorHAnsi"/>
          <w:b/>
          <w:bCs/>
          <w:iCs/>
          <w:color w:val="5A5A5A"/>
          <w:sz w:val="36"/>
          <w:szCs w:val="36"/>
          <w:lang w:eastAsia="en-AU"/>
        </w:rPr>
        <w:t>Análisis de riesgos</w:t>
      </w:r>
    </w:p>
    <w:p w14:paraId="1746DDAE" w14:textId="77777777" w:rsidR="00034AC8" w:rsidRPr="00034AC8" w:rsidRDefault="00034AC8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Identificar los principales riesgos asociados al PPI en sus </w:t>
      </w:r>
      <w:r w:rsidR="003022A4">
        <w:rPr>
          <w:rFonts w:asciiTheme="minorHAnsi" w:hAnsiTheme="minorHAnsi" w:cstheme="minorHAnsi"/>
          <w:color w:val="808080"/>
          <w:sz w:val="28"/>
          <w:szCs w:val="28"/>
        </w:rPr>
        <w:t>etapa</w:t>
      </w: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s de ejecución y operación, </w:t>
      </w:r>
      <w:r w:rsidR="007966C5">
        <w:rPr>
          <w:rFonts w:asciiTheme="minorHAnsi" w:hAnsiTheme="minorHAnsi" w:cstheme="minorHAnsi"/>
          <w:color w:val="808080"/>
          <w:sz w:val="28"/>
          <w:szCs w:val="28"/>
        </w:rPr>
        <w:t xml:space="preserve">dichos riesgos deberán clasificarse con base en la factibilidad de su ocurrencia y se deberán analizar sus impactos, así como </w:t>
      </w:r>
      <w:r w:rsidR="007966C5" w:rsidRPr="00742001">
        <w:rPr>
          <w:rFonts w:asciiTheme="minorHAnsi" w:hAnsiTheme="minorHAnsi" w:cstheme="minorHAnsi"/>
          <w:color w:val="808080"/>
          <w:sz w:val="28"/>
          <w:szCs w:val="28"/>
        </w:rPr>
        <w:t xml:space="preserve">las </w:t>
      </w:r>
      <w:r w:rsidR="007966C5">
        <w:rPr>
          <w:rFonts w:asciiTheme="minorHAnsi" w:hAnsiTheme="minorHAnsi" w:cstheme="minorHAnsi"/>
          <w:color w:val="808080"/>
          <w:sz w:val="28"/>
          <w:szCs w:val="28"/>
        </w:rPr>
        <w:t>acciones</w:t>
      </w:r>
      <w:r w:rsidR="00F95C2F">
        <w:rPr>
          <w:rFonts w:asciiTheme="minorHAnsi" w:hAnsiTheme="minorHAnsi" w:cstheme="minorHAnsi"/>
          <w:color w:val="808080"/>
          <w:sz w:val="28"/>
          <w:szCs w:val="28"/>
        </w:rPr>
        <w:t xml:space="preserve"> </w:t>
      </w:r>
      <w:r w:rsidR="00351C41">
        <w:rPr>
          <w:rFonts w:asciiTheme="minorHAnsi" w:hAnsiTheme="minorHAnsi" w:cstheme="minorHAnsi"/>
          <w:color w:val="808080"/>
          <w:sz w:val="28"/>
          <w:szCs w:val="28"/>
        </w:rPr>
        <w:t>necesarias para su mitigación</w:t>
      </w:r>
      <w:r w:rsidRPr="00034AC8">
        <w:rPr>
          <w:rFonts w:asciiTheme="minorHAnsi" w:hAnsiTheme="minorHAnsi" w:cstheme="minorHAnsi"/>
          <w:color w:val="808080"/>
          <w:sz w:val="28"/>
          <w:szCs w:val="28"/>
        </w:rPr>
        <w:t xml:space="preserve">. </w:t>
      </w:r>
    </w:p>
    <w:p w14:paraId="61517AC5" w14:textId="77777777" w:rsidR="00EB1B85" w:rsidRPr="00EB1B85" w:rsidRDefault="00EB1B85" w:rsidP="00034AC8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EB1B85" w:rsidRPr="00EB1B85" w14:paraId="390F9F11" w14:textId="77777777" w:rsidTr="004633CB">
        <w:trPr>
          <w:trHeight w:val="395"/>
          <w:tblHeader/>
        </w:trPr>
        <w:tc>
          <w:tcPr>
            <w:tcW w:w="4678" w:type="dxa"/>
            <w:shd w:val="clear" w:color="auto" w:fill="860000"/>
            <w:vAlign w:val="center"/>
          </w:tcPr>
          <w:p w14:paraId="5AB9A48A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  <w:tc>
          <w:tcPr>
            <w:tcW w:w="4678" w:type="dxa"/>
            <w:shd w:val="clear" w:color="auto" w:fill="860000"/>
            <w:vAlign w:val="center"/>
          </w:tcPr>
          <w:p w14:paraId="4CF704B5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Impacto</w:t>
            </w:r>
          </w:p>
        </w:tc>
      </w:tr>
      <w:tr w:rsidR="00EB1B85" w:rsidRPr="00EB1B85" w14:paraId="1F921A0B" w14:textId="77777777" w:rsidTr="00EE7CE0">
        <w:trPr>
          <w:trHeight w:val="321"/>
        </w:trPr>
        <w:tc>
          <w:tcPr>
            <w:tcW w:w="4678" w:type="dxa"/>
          </w:tcPr>
          <w:p w14:paraId="06D1FBBA" w14:textId="77777777" w:rsidR="00EB1B85" w:rsidRPr="00EB1B85" w:rsidRDefault="00EB1B85" w:rsidP="00EB1B85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</w:tcPr>
          <w:p w14:paraId="2FB0DB79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2C976D26" w14:textId="77777777" w:rsidTr="00EE7CE0">
        <w:trPr>
          <w:trHeight w:val="345"/>
        </w:trPr>
        <w:tc>
          <w:tcPr>
            <w:tcW w:w="4678" w:type="dxa"/>
          </w:tcPr>
          <w:p w14:paraId="3A76501E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</w:tcPr>
          <w:p w14:paraId="40821122" w14:textId="77777777" w:rsidR="00EB1B85" w:rsidRPr="00EB1B85" w:rsidRDefault="00EB1B85" w:rsidP="00EB1B85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310CDADA" w14:textId="77777777" w:rsidR="00EB1B85" w:rsidRPr="00EB1B85" w:rsidRDefault="00EB1B85" w:rsidP="00EB1B85">
      <w:pPr>
        <w:spacing w:after="0" w:line="240" w:lineRule="auto"/>
        <w:rPr>
          <w:rFonts w:asciiTheme="minorHAnsi" w:hAnsiTheme="minorHAnsi" w:cstheme="minorHAnsi"/>
        </w:rPr>
      </w:pPr>
    </w:p>
    <w:p w14:paraId="12DF1BB0" w14:textId="77777777" w:rsidR="00EB1B85" w:rsidRPr="00EB1B85" w:rsidRDefault="00EB1B85" w:rsidP="00EB1B85">
      <w:pPr>
        <w:spacing w:after="0" w:line="240" w:lineRule="auto"/>
        <w:rPr>
          <w:rFonts w:asciiTheme="minorHAnsi" w:hAnsiTheme="minorHAnsi" w:cstheme="minorHAnsi"/>
        </w:rPr>
      </w:pPr>
    </w:p>
    <w:p w14:paraId="7E6782A8" w14:textId="77777777" w:rsidR="00EB1B85" w:rsidRPr="00EB1B85" w:rsidRDefault="00EB1B85" w:rsidP="00EB1B85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bookmarkStart w:id="20" w:name="_Toc266542497"/>
      <w:bookmarkStart w:id="21" w:name="_Toc267581250"/>
      <w:bookmarkEnd w:id="19"/>
      <w:r w:rsidRPr="00EB1B85">
        <w:rPr>
          <w:rFonts w:asciiTheme="minorHAnsi" w:hAnsiTheme="minorHAnsi" w:cstheme="minorHAnsi"/>
          <w:b/>
          <w:sz w:val="48"/>
          <w:szCs w:val="48"/>
        </w:rPr>
        <w:t>Selección de la Mejor Alternativa</w:t>
      </w:r>
      <w:bookmarkEnd w:id="20"/>
      <w:bookmarkEnd w:id="21"/>
    </w:p>
    <w:p w14:paraId="0129F4E0" w14:textId="77777777" w:rsidR="00EB1B85" w:rsidRDefault="00EB1B85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7DF70DCA" w14:textId="77777777" w:rsidR="00EB1B85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  <w:r>
        <w:rPr>
          <w:rFonts w:asciiTheme="minorHAnsi" w:hAnsiTheme="minorHAnsi" w:cstheme="minorHAnsi"/>
          <w:color w:val="808080"/>
          <w:sz w:val="28"/>
          <w:szCs w:val="28"/>
        </w:rPr>
        <w:t>S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eleccionar la mejor alternativa de solución de acuerdo al análisis realizado. Adicionalmente, </w:t>
      </w:r>
      <w:r>
        <w:rPr>
          <w:rFonts w:asciiTheme="minorHAnsi" w:hAnsiTheme="minorHAnsi" w:cstheme="minorHAnsi"/>
          <w:color w:val="808080"/>
          <w:sz w:val="28"/>
          <w:szCs w:val="28"/>
        </w:rPr>
        <w:t>describir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</w:rPr>
        <w:t xml:space="preserve"> las ventajas y desventajas técnicas y económicas</w:t>
      </w:r>
      <w:r>
        <w:rPr>
          <w:rFonts w:asciiTheme="minorHAnsi" w:hAnsiTheme="minorHAnsi" w:cstheme="minorHAnsi"/>
          <w:color w:val="808080"/>
          <w:sz w:val="28"/>
          <w:szCs w:val="28"/>
        </w:rPr>
        <w:t xml:space="preserve"> de la alternativa seleccionada.</w:t>
      </w:r>
    </w:p>
    <w:p w14:paraId="3320CF63" w14:textId="77777777" w:rsidR="00423069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6"/>
        <w:gridCol w:w="3194"/>
        <w:gridCol w:w="2330"/>
      </w:tblGrid>
      <w:tr w:rsidR="00423069" w:rsidRPr="00EB1B85" w14:paraId="0ED9085C" w14:textId="77777777" w:rsidTr="004633CB">
        <w:trPr>
          <w:trHeight w:val="299"/>
          <w:jc w:val="center"/>
        </w:trPr>
        <w:tc>
          <w:tcPr>
            <w:tcW w:w="3842" w:type="dxa"/>
            <w:shd w:val="clear" w:color="auto" w:fill="860000"/>
            <w:vAlign w:val="center"/>
          </w:tcPr>
          <w:p w14:paraId="4782A014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Alternativas</w:t>
            </w:r>
          </w:p>
        </w:tc>
        <w:tc>
          <w:tcPr>
            <w:tcW w:w="3208" w:type="dxa"/>
            <w:shd w:val="clear" w:color="auto" w:fill="860000"/>
            <w:vAlign w:val="center"/>
          </w:tcPr>
          <w:p w14:paraId="447E92F3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Ventajas</w:t>
            </w:r>
          </w:p>
        </w:tc>
        <w:tc>
          <w:tcPr>
            <w:tcW w:w="2337" w:type="dxa"/>
            <w:shd w:val="clear" w:color="auto" w:fill="860000"/>
            <w:vAlign w:val="center"/>
          </w:tcPr>
          <w:p w14:paraId="67743D6B" w14:textId="77777777" w:rsidR="00423069" w:rsidRPr="00C22F92" w:rsidRDefault="00423069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Desventajas</w:t>
            </w:r>
          </w:p>
        </w:tc>
      </w:tr>
      <w:tr w:rsidR="00423069" w:rsidRPr="00EB1B85" w14:paraId="124CFB42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12D1A60E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>Nombre de la alternativa seleccionada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036596D3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194466BD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  <w:tr w:rsidR="00423069" w:rsidRPr="00EB1B85" w14:paraId="6F42EFB5" w14:textId="77777777" w:rsidTr="00423069">
        <w:trPr>
          <w:trHeight w:val="280"/>
          <w:jc w:val="center"/>
        </w:trPr>
        <w:tc>
          <w:tcPr>
            <w:tcW w:w="3842" w:type="dxa"/>
            <w:shd w:val="clear" w:color="auto" w:fill="auto"/>
            <w:vAlign w:val="center"/>
          </w:tcPr>
          <w:p w14:paraId="625A740E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 xml:space="preserve">Nombre de la segunda alternativa </w:t>
            </w:r>
          </w:p>
        </w:tc>
        <w:tc>
          <w:tcPr>
            <w:tcW w:w="3208" w:type="dxa"/>
            <w:shd w:val="clear" w:color="auto" w:fill="auto"/>
            <w:vAlign w:val="center"/>
          </w:tcPr>
          <w:p w14:paraId="65037DF6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0D93A3A1" w14:textId="77777777" w:rsidR="00423069" w:rsidRPr="00423069" w:rsidRDefault="00423069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</w:tbl>
    <w:p w14:paraId="7F7DAAC4" w14:textId="77777777" w:rsidR="00423069" w:rsidRDefault="00423069" w:rsidP="00EB1B85">
      <w:pPr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</w:rPr>
      </w:pPr>
    </w:p>
    <w:p w14:paraId="21998C8F" w14:textId="77777777" w:rsidR="00EB1B85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Presentar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</w:t>
      </w: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un 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cuadro comparativo de los indicadores de rentabilidad calculados para cada una de las alternativas de solución.</w:t>
      </w:r>
    </w:p>
    <w:p w14:paraId="4C0FC219" w14:textId="77777777" w:rsidR="00EB1B85" w:rsidRP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0"/>
        <w:gridCol w:w="2330"/>
        <w:gridCol w:w="2330"/>
      </w:tblGrid>
      <w:tr w:rsidR="00EB1B85" w:rsidRPr="00EB1B85" w14:paraId="315A2E16" w14:textId="77777777" w:rsidTr="004633CB">
        <w:trPr>
          <w:trHeight w:val="299"/>
          <w:jc w:val="center"/>
        </w:trPr>
        <w:tc>
          <w:tcPr>
            <w:tcW w:w="4713" w:type="dxa"/>
            <w:shd w:val="clear" w:color="auto" w:fill="860000"/>
            <w:vAlign w:val="center"/>
          </w:tcPr>
          <w:p w14:paraId="3B34FFA1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Indicador</w:t>
            </w:r>
          </w:p>
        </w:tc>
        <w:tc>
          <w:tcPr>
            <w:tcW w:w="2337" w:type="dxa"/>
            <w:shd w:val="clear" w:color="auto" w:fill="860000"/>
            <w:vAlign w:val="center"/>
          </w:tcPr>
          <w:p w14:paraId="36DCA74F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1</w:t>
            </w:r>
          </w:p>
        </w:tc>
        <w:tc>
          <w:tcPr>
            <w:tcW w:w="2337" w:type="dxa"/>
            <w:shd w:val="clear" w:color="auto" w:fill="860000"/>
            <w:vAlign w:val="center"/>
          </w:tcPr>
          <w:p w14:paraId="324BCB93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2</w:t>
            </w:r>
          </w:p>
        </w:tc>
      </w:tr>
      <w:tr w:rsidR="00EB1B85" w:rsidRPr="00423069" w14:paraId="3AD95D98" w14:textId="77777777" w:rsidTr="00EE7CE0">
        <w:trPr>
          <w:trHeight w:val="280"/>
          <w:jc w:val="center"/>
        </w:trPr>
        <w:tc>
          <w:tcPr>
            <w:tcW w:w="4713" w:type="dxa"/>
            <w:shd w:val="clear" w:color="auto" w:fill="auto"/>
            <w:vAlign w:val="center"/>
          </w:tcPr>
          <w:p w14:paraId="20AB13C6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423069">
              <w:rPr>
                <w:rFonts w:asciiTheme="minorHAnsi" w:hAnsiTheme="minorHAnsi" w:cstheme="minorHAnsi"/>
                <w:color w:val="7F7F7F" w:themeColor="text1" w:themeTint="80"/>
              </w:rPr>
              <w:t>Costo Anual Equivalente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37EC5C18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  <w:tc>
          <w:tcPr>
            <w:tcW w:w="2337" w:type="dxa"/>
            <w:shd w:val="clear" w:color="auto" w:fill="auto"/>
          </w:tcPr>
          <w:p w14:paraId="4ED09743" w14:textId="77777777" w:rsidR="00EB1B85" w:rsidRPr="00423069" w:rsidRDefault="00EB1B85" w:rsidP="00423069">
            <w:pPr>
              <w:spacing w:after="0" w:line="240" w:lineRule="auto"/>
              <w:rPr>
                <w:rFonts w:asciiTheme="minorHAnsi" w:hAnsiTheme="minorHAnsi" w:cstheme="minorHAnsi"/>
                <w:color w:val="7F7F7F" w:themeColor="text1" w:themeTint="80"/>
              </w:rPr>
            </w:pPr>
          </w:p>
        </w:tc>
      </w:tr>
    </w:tbl>
    <w:p w14:paraId="24C5D6B6" w14:textId="77777777" w:rsid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p w14:paraId="77A3AFD0" w14:textId="77777777" w:rsidR="00EB1B85" w:rsidRDefault="00423069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  <w:r>
        <w:rPr>
          <w:rFonts w:asciiTheme="minorHAnsi" w:hAnsiTheme="minorHAnsi" w:cstheme="minorHAnsi"/>
          <w:color w:val="808080"/>
          <w:sz w:val="28"/>
          <w:szCs w:val="28"/>
          <w:lang w:eastAsia="en-GB"/>
        </w:rPr>
        <w:t>Describir</w:t>
      </w:r>
      <w:r w:rsidR="00EB1B85" w:rsidRPr="00EB1B85">
        <w:rPr>
          <w:rFonts w:asciiTheme="minorHAnsi" w:hAnsiTheme="minorHAnsi" w:cstheme="minorHAnsi"/>
          <w:color w:val="808080"/>
          <w:sz w:val="28"/>
          <w:szCs w:val="28"/>
          <w:lang w:eastAsia="en-GB"/>
        </w:rPr>
        <w:t xml:space="preserve"> los criterios cualitativos que se tomaron en cuenta para la selección de la mejor alternativa de solución.</w:t>
      </w:r>
    </w:p>
    <w:p w14:paraId="49DEFEC8" w14:textId="77777777" w:rsidR="00EB1B85" w:rsidRPr="00EB1B85" w:rsidRDefault="00EB1B85" w:rsidP="00EB1B85">
      <w:pPr>
        <w:tabs>
          <w:tab w:val="left" w:pos="1080"/>
        </w:tabs>
        <w:spacing w:after="0" w:line="240" w:lineRule="auto"/>
        <w:jc w:val="both"/>
        <w:rPr>
          <w:rFonts w:asciiTheme="minorHAnsi" w:hAnsiTheme="minorHAnsi" w:cstheme="minorHAnsi"/>
          <w:color w:val="808080"/>
          <w:sz w:val="28"/>
          <w:szCs w:val="28"/>
          <w:lang w:eastAsia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2343"/>
        <w:gridCol w:w="2343"/>
      </w:tblGrid>
      <w:tr w:rsidR="00EB1B85" w:rsidRPr="00EB1B85" w14:paraId="7818D7DC" w14:textId="77777777" w:rsidTr="004633CB">
        <w:trPr>
          <w:trHeight w:val="271"/>
          <w:jc w:val="center"/>
        </w:trPr>
        <w:tc>
          <w:tcPr>
            <w:tcW w:w="4715" w:type="dxa"/>
            <w:shd w:val="clear" w:color="auto" w:fill="860000"/>
            <w:vAlign w:val="center"/>
          </w:tcPr>
          <w:p w14:paraId="0A4634BB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Criterio</w:t>
            </w:r>
            <w:r w:rsidR="00FA6F7E"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s cualitativos</w:t>
            </w:r>
          </w:p>
        </w:tc>
        <w:tc>
          <w:tcPr>
            <w:tcW w:w="2360" w:type="dxa"/>
            <w:shd w:val="clear" w:color="auto" w:fill="860000"/>
            <w:vAlign w:val="center"/>
          </w:tcPr>
          <w:p w14:paraId="6C7E6285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1</w:t>
            </w:r>
          </w:p>
        </w:tc>
        <w:tc>
          <w:tcPr>
            <w:tcW w:w="2360" w:type="dxa"/>
            <w:shd w:val="clear" w:color="auto" w:fill="860000"/>
            <w:vAlign w:val="center"/>
          </w:tcPr>
          <w:p w14:paraId="127BD39E" w14:textId="77777777" w:rsidR="00EB1B85" w:rsidRPr="00C22F92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color w:val="FFFFFF" w:themeColor="background1"/>
              </w:rPr>
              <w:t>Alternativa 2</w:t>
            </w:r>
          </w:p>
        </w:tc>
      </w:tr>
      <w:tr w:rsidR="00EB1B85" w:rsidRPr="00EB1B85" w14:paraId="083CD5EE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69E7ED36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54710820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128D4CA3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58313BC4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0A3AE6C9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6737C50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12A7ECB7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1B85" w:rsidRPr="00EB1B85" w14:paraId="04F9E26C" w14:textId="77777777" w:rsidTr="00EE7CE0">
        <w:trPr>
          <w:trHeight w:val="254"/>
          <w:jc w:val="center"/>
        </w:trPr>
        <w:tc>
          <w:tcPr>
            <w:tcW w:w="4715" w:type="dxa"/>
            <w:shd w:val="clear" w:color="auto" w:fill="auto"/>
            <w:vAlign w:val="center"/>
          </w:tcPr>
          <w:p w14:paraId="4E7FD4B7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14:paraId="35AA083E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60" w:type="dxa"/>
            <w:shd w:val="clear" w:color="auto" w:fill="auto"/>
          </w:tcPr>
          <w:p w14:paraId="41753DCD" w14:textId="77777777" w:rsidR="00EB1B85" w:rsidRPr="00EB1B85" w:rsidRDefault="00EB1B85" w:rsidP="00EB1B85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DB414FF" w14:textId="77777777" w:rsidR="007E2BFA" w:rsidRDefault="007E2BFA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3D37A5FC" w14:textId="77777777" w:rsidR="00EE7CE0" w:rsidRPr="00742001" w:rsidRDefault="00EE7CE0" w:rsidP="000E5E42">
      <w:pPr>
        <w:spacing w:after="0" w:line="240" w:lineRule="auto"/>
        <w:rPr>
          <w:rFonts w:asciiTheme="minorHAnsi" w:hAnsiTheme="minorHAnsi" w:cstheme="minorHAnsi"/>
          <w:sz w:val="28"/>
          <w:szCs w:val="28"/>
        </w:rPr>
      </w:pPr>
    </w:p>
    <w:p w14:paraId="21CE7DC3" w14:textId="77777777" w:rsidR="00AA322A" w:rsidRPr="007E2BF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hAnsiTheme="minorHAnsi" w:cstheme="minorHAnsi"/>
          <w:b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Conclusiones y Recomendaciones</w:t>
      </w:r>
      <w:bookmarkEnd w:id="16"/>
    </w:p>
    <w:p w14:paraId="221D37D8" w14:textId="77777777" w:rsidR="00AA322A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xpon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er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de forma clara y precisa, las razones por las cuales debe llevarse a cabo 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 w:rsidR="00B319E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, con base en los resultados obtenidos del análisis realizado</w:t>
      </w:r>
      <w:r w:rsidR="00AA322A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2D19C261" w14:textId="77777777" w:rsidR="00EE7CE0" w:rsidRPr="00742001" w:rsidRDefault="00EE7CE0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AA322A" w:rsidRPr="00742001" w14:paraId="18DCC38F" w14:textId="77777777" w:rsidTr="00E555BB">
        <w:tc>
          <w:tcPr>
            <w:tcW w:w="9392" w:type="dxa"/>
            <w:shd w:val="clear" w:color="auto" w:fill="auto"/>
          </w:tcPr>
          <w:p w14:paraId="74724F08" w14:textId="77777777" w:rsidR="00AA322A" w:rsidRDefault="00AA322A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14:paraId="7FB2ACC3" w14:textId="77777777" w:rsidR="007D1264" w:rsidRPr="00742001" w:rsidRDefault="007D126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57AA1C0E" w14:textId="77777777" w:rsidR="00EE7CE0" w:rsidRDefault="00EE7CE0" w:rsidP="00EE7CE0">
      <w:pPr>
        <w:keepNext/>
        <w:keepLines/>
        <w:spacing w:after="0" w:line="240" w:lineRule="auto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2" w:name="_Toc267575844"/>
    </w:p>
    <w:p w14:paraId="478ADB59" w14:textId="77777777" w:rsidR="00AA322A" w:rsidRDefault="00AA322A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Anexos</w:t>
      </w:r>
      <w:bookmarkEnd w:id="22"/>
    </w:p>
    <w:p w14:paraId="4EDE294C" w14:textId="77777777" w:rsidR="007E2BFA" w:rsidRPr="007E2BFA" w:rsidRDefault="007E2BFA" w:rsidP="007E2BFA">
      <w:pPr>
        <w:keepNext/>
        <w:keepLines/>
        <w:spacing w:after="0" w:line="240" w:lineRule="auto"/>
        <w:ind w:left="709"/>
        <w:jc w:val="both"/>
        <w:outlineLvl w:val="0"/>
        <w:rPr>
          <w:rFonts w:asciiTheme="minorHAnsi" w:eastAsia="Times New Roman" w:hAnsiTheme="minorHAnsi" w:cstheme="minorHAnsi"/>
          <w:b/>
          <w:bCs/>
        </w:rPr>
      </w:pPr>
    </w:p>
    <w:tbl>
      <w:tblPr>
        <w:tblW w:w="47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8"/>
        <w:gridCol w:w="4294"/>
        <w:gridCol w:w="3322"/>
      </w:tblGrid>
      <w:tr w:rsidR="00AB2974" w:rsidRPr="00742001" w14:paraId="431DB032" w14:textId="77777777" w:rsidTr="004633CB">
        <w:trPr>
          <w:trHeight w:val="579"/>
          <w:jc w:val="center"/>
        </w:trPr>
        <w:tc>
          <w:tcPr>
            <w:tcW w:w="699" w:type="pct"/>
            <w:shd w:val="clear" w:color="auto" w:fill="860000"/>
            <w:vAlign w:val="center"/>
          </w:tcPr>
          <w:p w14:paraId="1275BB9D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Número del Anexo</w:t>
            </w:r>
          </w:p>
        </w:tc>
        <w:tc>
          <w:tcPr>
            <w:tcW w:w="2425" w:type="pct"/>
            <w:shd w:val="clear" w:color="auto" w:fill="860000"/>
            <w:vAlign w:val="center"/>
          </w:tcPr>
          <w:p w14:paraId="56ECAC43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Concepto del Anexo</w:t>
            </w:r>
          </w:p>
        </w:tc>
        <w:tc>
          <w:tcPr>
            <w:tcW w:w="1876" w:type="pct"/>
            <w:shd w:val="clear" w:color="auto" w:fill="860000"/>
            <w:vAlign w:val="center"/>
          </w:tcPr>
          <w:p w14:paraId="78B208D0" w14:textId="77777777" w:rsidR="00AB2974" w:rsidRPr="00C22F92" w:rsidRDefault="00AB2974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Descripción</w:t>
            </w:r>
          </w:p>
        </w:tc>
      </w:tr>
      <w:tr w:rsidR="00AB2974" w:rsidRPr="00742001" w14:paraId="1FB8BC3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6FD08D9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A</w:t>
            </w:r>
          </w:p>
        </w:tc>
        <w:tc>
          <w:tcPr>
            <w:tcW w:w="2425" w:type="pct"/>
            <w:vAlign w:val="center"/>
          </w:tcPr>
          <w:p w14:paraId="486DFC79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la Oferta y la Demanda</w:t>
            </w:r>
          </w:p>
        </w:tc>
        <w:tc>
          <w:tcPr>
            <w:tcW w:w="1876" w:type="pct"/>
            <w:vAlign w:val="center"/>
          </w:tcPr>
          <w:p w14:paraId="1AB8CE31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Contiene el análisis de la oferta y demanda en la situación actual, sin proyecto y con proyecto.</w:t>
            </w:r>
          </w:p>
        </w:tc>
      </w:tr>
      <w:tr w:rsidR="00AB2974" w:rsidRPr="00742001" w14:paraId="791F6217" w14:textId="77777777" w:rsidTr="00AB2974">
        <w:trPr>
          <w:trHeight w:val="308"/>
          <w:jc w:val="center"/>
        </w:trPr>
        <w:tc>
          <w:tcPr>
            <w:tcW w:w="699" w:type="pct"/>
          </w:tcPr>
          <w:p w14:paraId="2CC6043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B</w:t>
            </w:r>
          </w:p>
        </w:tc>
        <w:tc>
          <w:tcPr>
            <w:tcW w:w="2425" w:type="pct"/>
          </w:tcPr>
          <w:p w14:paraId="5CC71C1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Técnicos</w:t>
            </w:r>
          </w:p>
        </w:tc>
        <w:tc>
          <w:tcPr>
            <w:tcW w:w="1876" w:type="pct"/>
          </w:tcPr>
          <w:p w14:paraId="5A1D9E2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7B1B90BF" w14:textId="77777777" w:rsidTr="00AB2974">
        <w:trPr>
          <w:trHeight w:val="308"/>
          <w:jc w:val="center"/>
        </w:trPr>
        <w:tc>
          <w:tcPr>
            <w:tcW w:w="699" w:type="pct"/>
          </w:tcPr>
          <w:p w14:paraId="39229B80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C</w:t>
            </w:r>
          </w:p>
        </w:tc>
        <w:tc>
          <w:tcPr>
            <w:tcW w:w="2425" w:type="pct"/>
          </w:tcPr>
          <w:p w14:paraId="6CF05E21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Legales</w:t>
            </w:r>
          </w:p>
        </w:tc>
        <w:tc>
          <w:tcPr>
            <w:tcW w:w="1876" w:type="pct"/>
          </w:tcPr>
          <w:p w14:paraId="496850C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1D4DB50" w14:textId="77777777" w:rsidTr="00AB2974">
        <w:trPr>
          <w:trHeight w:val="308"/>
          <w:jc w:val="center"/>
        </w:trPr>
        <w:tc>
          <w:tcPr>
            <w:tcW w:w="699" w:type="pct"/>
          </w:tcPr>
          <w:p w14:paraId="7AE6B1C5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D</w:t>
            </w:r>
          </w:p>
        </w:tc>
        <w:tc>
          <w:tcPr>
            <w:tcW w:w="2425" w:type="pct"/>
          </w:tcPr>
          <w:p w14:paraId="288D12E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Ambientales</w:t>
            </w:r>
          </w:p>
        </w:tc>
        <w:tc>
          <w:tcPr>
            <w:tcW w:w="1876" w:type="pct"/>
          </w:tcPr>
          <w:p w14:paraId="31E2C4E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63CBF6DB" w14:textId="77777777" w:rsidTr="00AB2974">
        <w:trPr>
          <w:trHeight w:val="308"/>
          <w:jc w:val="center"/>
        </w:trPr>
        <w:tc>
          <w:tcPr>
            <w:tcW w:w="699" w:type="pct"/>
          </w:tcPr>
          <w:p w14:paraId="052F555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E</w:t>
            </w:r>
          </w:p>
        </w:tc>
        <w:tc>
          <w:tcPr>
            <w:tcW w:w="2425" w:type="pct"/>
          </w:tcPr>
          <w:p w14:paraId="5F35D5F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de Mercado</w:t>
            </w:r>
          </w:p>
        </w:tc>
        <w:tc>
          <w:tcPr>
            <w:tcW w:w="1876" w:type="pct"/>
          </w:tcPr>
          <w:p w14:paraId="5A38471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1198F147" w14:textId="77777777" w:rsidTr="00AB2974">
        <w:trPr>
          <w:trHeight w:val="308"/>
          <w:jc w:val="center"/>
        </w:trPr>
        <w:tc>
          <w:tcPr>
            <w:tcW w:w="699" w:type="pct"/>
          </w:tcPr>
          <w:p w14:paraId="02F758F3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F</w:t>
            </w:r>
          </w:p>
        </w:tc>
        <w:tc>
          <w:tcPr>
            <w:tcW w:w="2425" w:type="pct"/>
          </w:tcPr>
          <w:p w14:paraId="558677F8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Estudios Específicos</w:t>
            </w:r>
          </w:p>
        </w:tc>
        <w:tc>
          <w:tcPr>
            <w:tcW w:w="1876" w:type="pct"/>
          </w:tcPr>
          <w:p w14:paraId="1CC53C67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5F3C144D" w14:textId="77777777" w:rsidTr="00AB2974">
        <w:trPr>
          <w:trHeight w:val="308"/>
          <w:jc w:val="center"/>
        </w:trPr>
        <w:tc>
          <w:tcPr>
            <w:tcW w:w="699" w:type="pct"/>
            <w:vAlign w:val="center"/>
          </w:tcPr>
          <w:p w14:paraId="15D3E5B2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G</w:t>
            </w:r>
          </w:p>
        </w:tc>
        <w:tc>
          <w:tcPr>
            <w:tcW w:w="2425" w:type="pct"/>
          </w:tcPr>
          <w:p w14:paraId="6CCBB5C1" w14:textId="77777777" w:rsidR="00AB2974" w:rsidRPr="00742001" w:rsidRDefault="00AB2974" w:rsidP="00423069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Memoria de cálculo con los c</w:t>
            </w:r>
            <w:r w:rsidR="00423069">
              <w:rPr>
                <w:rFonts w:asciiTheme="minorHAnsi" w:hAnsiTheme="minorHAnsi" w:cstheme="minorHAnsi"/>
                <w:color w:val="808080"/>
              </w:rPr>
              <w:t xml:space="preserve">ostos </w:t>
            </w:r>
            <w:r w:rsidRPr="00742001">
              <w:rPr>
                <w:rFonts w:asciiTheme="minorHAnsi" w:hAnsiTheme="minorHAnsi" w:cstheme="minorHAnsi"/>
                <w:color w:val="808080"/>
              </w:rPr>
              <w:t>e indicadores de rentabilidad del PPI</w:t>
            </w:r>
          </w:p>
        </w:tc>
        <w:tc>
          <w:tcPr>
            <w:tcW w:w="1876" w:type="pct"/>
          </w:tcPr>
          <w:p w14:paraId="3AD1B78F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  <w:tr w:rsidR="00AB2974" w:rsidRPr="00742001" w14:paraId="40B1FA94" w14:textId="77777777" w:rsidTr="00AB2974">
        <w:trPr>
          <w:trHeight w:val="308"/>
          <w:jc w:val="center"/>
        </w:trPr>
        <w:tc>
          <w:tcPr>
            <w:tcW w:w="699" w:type="pct"/>
          </w:tcPr>
          <w:p w14:paraId="1B09C3EA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Anexo H</w:t>
            </w:r>
          </w:p>
        </w:tc>
        <w:tc>
          <w:tcPr>
            <w:tcW w:w="2425" w:type="pct"/>
          </w:tcPr>
          <w:p w14:paraId="115357EE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  <w:r w:rsidRPr="00742001">
              <w:rPr>
                <w:rFonts w:asciiTheme="minorHAnsi" w:hAnsiTheme="minorHAnsi" w:cstheme="minorHAnsi"/>
                <w:color w:val="808080"/>
              </w:rPr>
              <w:t>Análisis de Sensibilidad</w:t>
            </w:r>
          </w:p>
        </w:tc>
        <w:tc>
          <w:tcPr>
            <w:tcW w:w="1876" w:type="pct"/>
          </w:tcPr>
          <w:p w14:paraId="00179106" w14:textId="77777777" w:rsidR="00AB2974" w:rsidRPr="00742001" w:rsidRDefault="00AB2974" w:rsidP="000E5E42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Theme="minorHAnsi" w:hAnsiTheme="minorHAnsi" w:cstheme="minorHAnsi"/>
                <w:color w:val="808080"/>
              </w:rPr>
            </w:pPr>
          </w:p>
        </w:tc>
      </w:tr>
    </w:tbl>
    <w:p w14:paraId="01448F81" w14:textId="77777777" w:rsidR="006007E4" w:rsidRPr="007E2BFA" w:rsidRDefault="006007E4" w:rsidP="007E2BFA">
      <w:pPr>
        <w:keepNext/>
        <w:keepLines/>
        <w:numPr>
          <w:ilvl w:val="0"/>
          <w:numId w:val="8"/>
        </w:numPr>
        <w:spacing w:after="0" w:line="240" w:lineRule="auto"/>
        <w:ind w:left="709" w:hanging="425"/>
        <w:jc w:val="both"/>
        <w:outlineLvl w:val="0"/>
        <w:rPr>
          <w:rFonts w:asciiTheme="minorHAnsi" w:eastAsia="Times New Roman" w:hAnsiTheme="minorHAnsi" w:cstheme="minorHAnsi"/>
          <w:b/>
          <w:bCs/>
          <w:sz w:val="48"/>
          <w:szCs w:val="48"/>
        </w:rPr>
      </w:pPr>
      <w:bookmarkStart w:id="23" w:name="_Toc267575845"/>
      <w:r w:rsidRPr="007E2BFA">
        <w:rPr>
          <w:rFonts w:asciiTheme="minorHAnsi" w:eastAsia="Times New Roman" w:hAnsiTheme="minorHAnsi" w:cstheme="minorHAnsi"/>
          <w:b/>
          <w:bCs/>
          <w:sz w:val="48"/>
          <w:szCs w:val="48"/>
        </w:rPr>
        <w:t>Bibliografía</w:t>
      </w:r>
      <w:bookmarkEnd w:id="23"/>
    </w:p>
    <w:p w14:paraId="1188DDF8" w14:textId="77777777" w:rsidR="006F3D0C" w:rsidRDefault="00AB297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</w:pP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Incorporar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la bibliografía de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 las fuentes de </w:t>
      </w:r>
      <w:r w:rsidR="006007E4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información 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 xml:space="preserve">utilizadas para la realización del análisis del </w:t>
      </w:r>
      <w:r w:rsidR="00990761" w:rsidRPr="00742001"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PPI</w:t>
      </w:r>
      <w:r>
        <w:rPr>
          <w:rFonts w:asciiTheme="minorHAnsi" w:eastAsia="Calibri" w:hAnsiTheme="minorHAnsi" w:cstheme="minorHAnsi"/>
          <w:color w:val="808080"/>
          <w:sz w:val="28"/>
          <w:szCs w:val="28"/>
          <w:lang w:val="es-MX" w:eastAsia="en-US"/>
        </w:rPr>
        <w:t>.</w:t>
      </w:r>
    </w:p>
    <w:p w14:paraId="16BAC013" w14:textId="77777777" w:rsidR="000C3DE4" w:rsidRPr="00742001" w:rsidRDefault="000C3DE4" w:rsidP="000E5E42">
      <w:pPr>
        <w:pStyle w:val="Textoindependiente"/>
        <w:tabs>
          <w:tab w:val="left" w:pos="1080"/>
        </w:tabs>
        <w:spacing w:after="0"/>
        <w:jc w:val="both"/>
        <w:rPr>
          <w:rFonts w:asciiTheme="minorHAnsi" w:eastAsia="Calibri" w:hAnsiTheme="minorHAnsi" w:cstheme="minorHAnsi"/>
          <w:color w:val="808080"/>
          <w:sz w:val="2"/>
          <w:szCs w:val="2"/>
          <w:lang w:val="es-MX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3"/>
        <w:gridCol w:w="2621"/>
        <w:gridCol w:w="1616"/>
      </w:tblGrid>
      <w:tr w:rsidR="006007E4" w:rsidRPr="00742001" w14:paraId="22D75F1C" w14:textId="77777777" w:rsidTr="004633CB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860000"/>
            <w:vAlign w:val="center"/>
            <w:hideMark/>
          </w:tcPr>
          <w:p w14:paraId="3C8BE5F2" w14:textId="77777777" w:rsidR="006007E4" w:rsidRPr="00C22F92" w:rsidRDefault="000E564F" w:rsidP="000E5E4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C22F9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 xml:space="preserve">Responsables de la </w:t>
            </w:r>
            <w:r w:rsidR="007D1264" w:rsidRPr="00C22F92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Información</w:t>
            </w:r>
          </w:p>
        </w:tc>
      </w:tr>
      <w:tr w:rsidR="006007E4" w:rsidRPr="00742001" w14:paraId="33C70686" w14:textId="77777777" w:rsidTr="006F3D0C">
        <w:trPr>
          <w:trHeight w:val="14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AA626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14AF3996" w14:textId="77777777" w:rsidTr="006F3D0C">
        <w:trPr>
          <w:trHeight w:val="217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CF8E8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Ramo: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A07DB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</w:tr>
      <w:tr w:rsidR="006007E4" w:rsidRPr="00742001" w14:paraId="26B2ED03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A9C57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9643F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4F7472C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D73B8" w14:textId="05BB3D78" w:rsidR="006007E4" w:rsidRPr="00742001" w:rsidRDefault="00A33E7D" w:rsidP="00A33E7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Municipio</w:t>
            </w:r>
            <w:r w:rsidR="006007E4"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BFAFE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2F1D0924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81676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23270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6007E4" w:rsidRPr="00742001" w14:paraId="3DEE5AD8" w14:textId="77777777" w:rsidTr="00BF4E7D">
        <w:trPr>
          <w:trHeight w:val="315"/>
        </w:trPr>
        <w:tc>
          <w:tcPr>
            <w:tcW w:w="269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FE5A4" w14:textId="77777777" w:rsidR="00E7390A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Área Responsable:</w:t>
            </w:r>
          </w:p>
        </w:tc>
        <w:tc>
          <w:tcPr>
            <w:tcW w:w="2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B4652A" w14:textId="77777777" w:rsidR="006007E4" w:rsidRPr="00742001" w:rsidRDefault="006007E4" w:rsidP="000E5E42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  <w:tr w:rsidR="00E7390A" w:rsidRPr="00742001" w14:paraId="67191789" w14:textId="77777777" w:rsidTr="00E7390A">
        <w:trPr>
          <w:trHeight w:val="315"/>
        </w:trPr>
        <w:tc>
          <w:tcPr>
            <w:tcW w:w="40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1634A" w14:textId="77777777" w:rsidR="00E7390A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1A4A15A2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  <w:lang w:eastAsia="es-MX"/>
              </w:rPr>
              <w:t>Datos del Administrador del programa y/o proyecto de inversión: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8C012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 </w:t>
            </w:r>
          </w:p>
        </w:tc>
      </w:tr>
    </w:tbl>
    <w:p w14:paraId="3B7CB9E3" w14:textId="77777777" w:rsidR="00E7390A" w:rsidRPr="00742001" w:rsidRDefault="00E7390A" w:rsidP="00E7390A">
      <w:pPr>
        <w:spacing w:after="0" w:line="240" w:lineRule="auto"/>
        <w:rPr>
          <w:rFonts w:asciiTheme="minorHAnsi" w:hAnsiTheme="minorHAnsi" w:cstheme="minorHAnsi"/>
          <w:color w:val="808080"/>
          <w:sz w:val="28"/>
          <w:szCs w:val="28"/>
        </w:rPr>
      </w:pPr>
    </w:p>
    <w:tbl>
      <w:tblPr>
        <w:tblW w:w="4859" w:type="pct"/>
        <w:tblInd w:w="-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2230"/>
        <w:gridCol w:w="1797"/>
        <w:gridCol w:w="1661"/>
      </w:tblGrid>
      <w:tr w:rsidR="00E7390A" w:rsidRPr="00742001" w14:paraId="634B7C65" w14:textId="77777777" w:rsidTr="004633CB">
        <w:trPr>
          <w:trHeight w:val="315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60000"/>
            <w:vAlign w:val="center"/>
            <w:hideMark/>
          </w:tcPr>
          <w:p w14:paraId="3FFA4E75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Nombre</w:t>
            </w:r>
          </w:p>
        </w:tc>
        <w:tc>
          <w:tcPr>
            <w:tcW w:w="1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60000"/>
            <w:vAlign w:val="center"/>
            <w:hideMark/>
          </w:tcPr>
          <w:p w14:paraId="21F56488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Cargo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*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60000"/>
            <w:vAlign w:val="center"/>
            <w:hideMark/>
          </w:tcPr>
          <w:p w14:paraId="196BA38C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Firma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60000"/>
            <w:vAlign w:val="center"/>
            <w:hideMark/>
          </w:tcPr>
          <w:p w14:paraId="6011CCD5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E7390A" w:rsidRPr="007D1264" w14:paraId="27CF4392" w14:textId="77777777" w:rsidTr="009A42B1">
        <w:trPr>
          <w:trHeight w:val="342"/>
        </w:trPr>
        <w:tc>
          <w:tcPr>
            <w:tcW w:w="1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8CD1B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3C149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BFD58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  <w:tc>
          <w:tcPr>
            <w:tcW w:w="9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F1B2" w14:textId="77777777" w:rsidR="00E7390A" w:rsidRPr="007D1264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  <w:r w:rsidRPr="007D1264">
              <w:rPr>
                <w:rFonts w:asciiTheme="minorHAnsi" w:hAnsiTheme="minorHAnsi" w:cstheme="minorHAnsi"/>
                <w:sz w:val="24"/>
                <w:szCs w:val="24"/>
                <w:lang w:eastAsia="es-MX"/>
              </w:rPr>
              <w:t> </w:t>
            </w:r>
          </w:p>
        </w:tc>
      </w:tr>
      <w:tr w:rsidR="00E7390A" w:rsidRPr="007D1264" w14:paraId="05B5B3CE" w14:textId="77777777" w:rsidTr="009A42B1">
        <w:trPr>
          <w:trHeight w:val="293"/>
        </w:trPr>
        <w:tc>
          <w:tcPr>
            <w:tcW w:w="1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DEF0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1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F055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AF33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  <w:tc>
          <w:tcPr>
            <w:tcW w:w="9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9C62" w14:textId="77777777" w:rsidR="00E7390A" w:rsidRPr="007D1264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eastAsia="es-MX"/>
              </w:rPr>
            </w:pPr>
          </w:p>
        </w:tc>
      </w:tr>
      <w:tr w:rsidR="00E7390A" w:rsidRPr="00742001" w14:paraId="594B4E30" w14:textId="77777777" w:rsidTr="004633CB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60000"/>
            <w:noWrap/>
            <w:vAlign w:val="center"/>
            <w:hideMark/>
          </w:tcPr>
          <w:p w14:paraId="2E7EE96B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Versión</w:t>
            </w:r>
          </w:p>
        </w:tc>
        <w:tc>
          <w:tcPr>
            <w:tcW w:w="221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446BEF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color w:val="1F497D"/>
                <w:sz w:val="28"/>
                <w:szCs w:val="28"/>
                <w:lang w:eastAsia="es-MX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60000"/>
            <w:noWrap/>
            <w:vAlign w:val="center"/>
            <w:hideMark/>
          </w:tcPr>
          <w:p w14:paraId="6C8BDBA0" w14:textId="77777777" w:rsidR="00E7390A" w:rsidRPr="00566BDB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</w:pPr>
            <w:r w:rsidRPr="00566BDB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eastAsia="es-MX"/>
              </w:rPr>
              <w:t>Fecha</w:t>
            </w:r>
          </w:p>
        </w:tc>
      </w:tr>
      <w:tr w:rsidR="00E7390A" w:rsidRPr="00742001" w14:paraId="5C9BD827" w14:textId="77777777" w:rsidTr="00D316C3">
        <w:tblPrEx>
          <w:jc w:val="center"/>
          <w:tblInd w:w="0" w:type="dxa"/>
        </w:tblPrEx>
        <w:trPr>
          <w:trHeight w:val="624"/>
          <w:jc w:val="center"/>
        </w:trPr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C7A189" w14:textId="77777777" w:rsidR="00E7390A" w:rsidRPr="00742001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color w:val="000000"/>
                <w:sz w:val="28"/>
                <w:szCs w:val="28"/>
                <w:lang w:eastAsia="es-MX"/>
              </w:rPr>
              <w:t> </w:t>
            </w:r>
          </w:p>
        </w:tc>
        <w:tc>
          <w:tcPr>
            <w:tcW w:w="22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71F9" w14:textId="77777777" w:rsidR="00E7390A" w:rsidRPr="00742001" w:rsidRDefault="00E7390A" w:rsidP="00EE7CE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  <w:lang w:eastAsia="es-MX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BAC3" w14:textId="77777777" w:rsidR="00E7390A" w:rsidRPr="00742001" w:rsidRDefault="00E7390A" w:rsidP="00EE7CE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  <w:lang w:eastAsia="es-MX"/>
              </w:rPr>
            </w:pPr>
            <w:r w:rsidRPr="00742001">
              <w:rPr>
                <w:rFonts w:asciiTheme="minorHAnsi" w:hAnsiTheme="minorHAnsi" w:cstheme="minorHAnsi"/>
                <w:sz w:val="28"/>
                <w:szCs w:val="28"/>
                <w:lang w:eastAsia="es-MX"/>
              </w:rPr>
              <w:t> </w:t>
            </w:r>
          </w:p>
        </w:tc>
      </w:tr>
    </w:tbl>
    <w:p w14:paraId="0BB4AE6B" w14:textId="2ACBECA9" w:rsidR="00AA322A" w:rsidRPr="006F3D0C" w:rsidRDefault="00E7390A" w:rsidP="006F3D0C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1993">
        <w:rPr>
          <w:rFonts w:asciiTheme="minorHAnsi" w:hAnsiTheme="minorHAnsi" w:cstheme="minorHAnsi"/>
          <w:sz w:val="16"/>
          <w:szCs w:val="16"/>
        </w:rPr>
        <w:t>*</w:t>
      </w:r>
      <w:r>
        <w:rPr>
          <w:rFonts w:asciiTheme="minorHAnsi" w:hAnsiTheme="minorHAnsi" w:cstheme="minorHAnsi"/>
          <w:sz w:val="16"/>
          <w:szCs w:val="16"/>
        </w:rPr>
        <w:t>El administrador del programa y/o proyecto de inversión, deberá tener como mínimo el nivel de Director de Área o su equivalente en la dependencia o entidad correspondiente</w:t>
      </w:r>
      <w:r w:rsidR="006F3D0C">
        <w:rPr>
          <w:rFonts w:asciiTheme="minorHAnsi" w:hAnsiTheme="minorHAnsi" w:cstheme="minorHAnsi"/>
          <w:sz w:val="16"/>
          <w:szCs w:val="16"/>
        </w:rPr>
        <w:t>.</w:t>
      </w:r>
      <w:r>
        <w:rPr>
          <w:rFonts w:asciiTheme="minorHAnsi" w:hAnsiTheme="minorHAnsi" w:cstheme="minorHAnsi"/>
          <w:sz w:val="16"/>
          <w:szCs w:val="16"/>
        </w:rPr>
        <w:tab/>
      </w:r>
    </w:p>
    <w:sectPr w:rsidR="00AA322A" w:rsidRPr="006F3D0C" w:rsidSect="00850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2D42" w14:textId="77777777" w:rsidR="00B768CD" w:rsidRDefault="00B768CD" w:rsidP="00613170">
      <w:pPr>
        <w:spacing w:after="0" w:line="240" w:lineRule="auto"/>
      </w:pPr>
      <w:r>
        <w:separator/>
      </w:r>
    </w:p>
  </w:endnote>
  <w:endnote w:type="continuationSeparator" w:id="0">
    <w:p w14:paraId="772C1B93" w14:textId="77777777" w:rsidR="00B768CD" w:rsidRDefault="00B768CD" w:rsidP="0061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esidencia Base"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Presidencia Bas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sidencia Firme Versalitas">
    <w:altName w:val="Calibri"/>
    <w:panose1 w:val="00000000000000000000"/>
    <w:charset w:val="00"/>
    <w:family w:val="modern"/>
    <w:notTrueType/>
    <w:pitch w:val="variable"/>
    <w:sig w:usb0="800000A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3"/>
      <w:docPartObj>
        <w:docPartGallery w:val="Page Numbers (Bottom of Page)"/>
        <w:docPartUnique/>
      </w:docPartObj>
    </w:sdtPr>
    <w:sdtEndPr/>
    <w:sdtContent>
      <w:p w14:paraId="784A4CA2" w14:textId="5CF5B797" w:rsidR="00EE7CE0" w:rsidRDefault="00EA0CF8">
        <w:pPr>
          <w:pStyle w:val="Piedepgin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93A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3F29C0" w14:textId="77777777" w:rsidR="00EE7CE0" w:rsidRDefault="00EE7C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98242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088D497A" w14:textId="71DCC6F0" w:rsidR="00EE7CE0" w:rsidRPr="007D1264" w:rsidRDefault="00EE7CE0">
        <w:pPr>
          <w:pStyle w:val="Piedepgina"/>
          <w:jc w:val="right"/>
          <w:rPr>
            <w:rFonts w:cs="Calibri"/>
          </w:rPr>
        </w:pPr>
        <w:r w:rsidRPr="007D1264">
          <w:rPr>
            <w:rFonts w:cs="Calibri"/>
          </w:rPr>
          <w:fldChar w:fldCharType="begin"/>
        </w:r>
        <w:r w:rsidRPr="007D1264">
          <w:rPr>
            <w:rFonts w:cs="Calibri"/>
          </w:rPr>
          <w:instrText xml:space="preserve"> PAGE   \* MERGEFORMAT </w:instrText>
        </w:r>
        <w:r w:rsidRPr="007D1264">
          <w:rPr>
            <w:rFonts w:cs="Calibri"/>
          </w:rPr>
          <w:fldChar w:fldCharType="separate"/>
        </w:r>
        <w:r w:rsidR="00293A39">
          <w:rPr>
            <w:rFonts w:cs="Calibri"/>
            <w:noProof/>
          </w:rPr>
          <w:t>1</w:t>
        </w:r>
        <w:r w:rsidRPr="007D1264">
          <w:rPr>
            <w:rFonts w:cs="Calibri"/>
          </w:rPr>
          <w:fldChar w:fldCharType="end"/>
        </w:r>
      </w:p>
    </w:sdtContent>
  </w:sdt>
  <w:p w14:paraId="10E325E0" w14:textId="77777777" w:rsidR="00EE7CE0" w:rsidRDefault="00EE7CE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89FA" w14:textId="77777777" w:rsidR="0027118F" w:rsidRDefault="002711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30E28" w14:textId="77777777" w:rsidR="00B768CD" w:rsidRDefault="00B768CD" w:rsidP="00613170">
      <w:pPr>
        <w:spacing w:after="0" w:line="240" w:lineRule="auto"/>
      </w:pPr>
      <w:r>
        <w:separator/>
      </w:r>
    </w:p>
  </w:footnote>
  <w:footnote w:type="continuationSeparator" w:id="0">
    <w:p w14:paraId="28264D3D" w14:textId="77777777" w:rsidR="00B768CD" w:rsidRDefault="00B768CD" w:rsidP="0061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9E41E" w14:textId="77777777" w:rsidR="00EE7CE0" w:rsidRPr="007D1264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 w:rsidRPr="007D1264"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</w:t>
    </w: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Eficiencia</w:t>
    </w:r>
  </w:p>
  <w:p w14:paraId="2FF79179" w14:textId="7555AD7D" w:rsidR="00EE7CE0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A63CFFE" wp14:editId="7CAC340C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2455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.6pt;margin-top:7.05pt;width:467.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IcMg98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FCA57" w14:textId="12F53FB1" w:rsidR="00293A39" w:rsidRPr="00293A39" w:rsidRDefault="00293A39" w:rsidP="0027118F">
    <w:pPr>
      <w:pStyle w:val="Encabezado"/>
      <w:tabs>
        <w:tab w:val="clear" w:pos="9360"/>
        <w:tab w:val="right" w:pos="9214"/>
      </w:tabs>
      <w:spacing w:after="0"/>
      <w:ind w:right="146"/>
      <w:rPr>
        <w:i/>
        <w:noProof/>
        <w:sz w:val="24"/>
        <w:szCs w:val="24"/>
        <w:lang w:eastAsia="es-MX"/>
      </w:rPr>
    </w:pPr>
    <w:r w:rsidRPr="00293A39">
      <w:rPr>
        <w:i/>
        <w:noProof/>
        <w:sz w:val="24"/>
        <w:szCs w:val="24"/>
        <w:lang w:eastAsia="es-MX"/>
      </w:rPr>
      <w:t>LOGO DE LA DEPEND</w:t>
    </w:r>
    <w:r>
      <w:rPr>
        <w:i/>
        <w:noProof/>
        <w:sz w:val="24"/>
        <w:szCs w:val="24"/>
        <w:lang w:eastAsia="es-MX"/>
      </w:rPr>
      <w:t>E</w:t>
    </w:r>
    <w:r w:rsidRPr="00293A39">
      <w:rPr>
        <w:i/>
        <w:noProof/>
        <w:sz w:val="24"/>
        <w:szCs w:val="24"/>
        <w:lang w:eastAsia="es-MX"/>
      </w:rPr>
      <w:t>NCIA EJECUTORA</w:t>
    </w:r>
  </w:p>
  <w:p w14:paraId="54B4EB20" w14:textId="20B71650" w:rsidR="00EE7CE0" w:rsidRPr="007D1264" w:rsidRDefault="00EE7CE0" w:rsidP="00850DF8">
    <w:pPr>
      <w:pStyle w:val="Encabezado"/>
      <w:tabs>
        <w:tab w:val="clear" w:pos="9360"/>
        <w:tab w:val="right" w:pos="9214"/>
      </w:tabs>
      <w:spacing w:after="0"/>
      <w:ind w:right="146"/>
      <w:jc w:val="right"/>
      <w:rPr>
        <w:rFonts w:asciiTheme="minorHAnsi" w:hAnsiTheme="minorHAnsi" w:cstheme="minorHAnsi"/>
        <w:b/>
        <w:color w:val="0F243E" w:themeColor="text2" w:themeShade="80"/>
        <w:sz w:val="24"/>
        <w:szCs w:val="24"/>
      </w:rPr>
    </w:pPr>
    <w:r>
      <w:rPr>
        <w:rFonts w:asciiTheme="minorHAnsi" w:hAnsiTheme="minorHAnsi" w:cstheme="minorHAnsi"/>
        <w:b/>
        <w:color w:val="0F243E" w:themeColor="text2" w:themeShade="80"/>
        <w:sz w:val="24"/>
        <w:szCs w:val="24"/>
      </w:rPr>
      <w:t>Análisis Costo-Eficiencia</w:t>
    </w:r>
  </w:p>
  <w:p w14:paraId="5EF7945F" w14:textId="6B915E20" w:rsidR="00EE7CE0" w:rsidRPr="0089180C" w:rsidRDefault="00E45B38" w:rsidP="00850DF8">
    <w:pPr>
      <w:pStyle w:val="Encabezado"/>
      <w:spacing w:after="0"/>
    </w:pPr>
    <w:r>
      <w:rPr>
        <w:noProof/>
        <w:lang w:eastAsia="es-MX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682B68D" wp14:editId="58846E89">
              <wp:simplePos x="0" y="0"/>
              <wp:positionH relativeFrom="column">
                <wp:posOffset>-7620</wp:posOffset>
              </wp:positionH>
              <wp:positionV relativeFrom="paragraph">
                <wp:posOffset>89535</wp:posOffset>
              </wp:positionV>
              <wp:extent cx="5939790" cy="0"/>
              <wp:effectExtent l="20955" t="22860" r="20955" b="247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F243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57D0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6pt;margin-top:7.05pt;width:467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" strokecolor="#0f243e" strokeweight="3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7D7E1" w14:textId="77777777" w:rsidR="0027118F" w:rsidRDefault="002711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81pt;height:799.5pt;visibility:visible" o:bullet="t" fillcolor="#4f81bd">
        <v:imagedata r:id="rId1" o:title=""/>
        <v:shadow color="#eeece1"/>
      </v:shape>
    </w:pict>
  </w:numPicBullet>
  <w:abstractNum w:abstractNumId="0" w15:restartNumberingAfterBreak="0">
    <w:nsid w:val="024E09DB"/>
    <w:multiLevelType w:val="hybridMultilevel"/>
    <w:tmpl w:val="83D05F88"/>
    <w:lvl w:ilvl="0" w:tplc="73949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CB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A8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85C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C5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A2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2C9B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23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61537"/>
    <w:multiLevelType w:val="hybridMultilevel"/>
    <w:tmpl w:val="4D760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E08"/>
    <w:multiLevelType w:val="hybridMultilevel"/>
    <w:tmpl w:val="64E41982"/>
    <w:lvl w:ilvl="0" w:tplc="F892A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5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A61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AD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E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61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A2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AB4353"/>
    <w:multiLevelType w:val="multilevel"/>
    <w:tmpl w:val="09E8561E"/>
    <w:styleLink w:val="Style3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EC520C"/>
    <w:multiLevelType w:val="hybridMultilevel"/>
    <w:tmpl w:val="C3F891E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83CD8"/>
    <w:multiLevelType w:val="hybridMultilevel"/>
    <w:tmpl w:val="BACA7C7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64AE2"/>
    <w:multiLevelType w:val="hybridMultilevel"/>
    <w:tmpl w:val="2E52631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E58F9"/>
    <w:multiLevelType w:val="hybridMultilevel"/>
    <w:tmpl w:val="1E6C8F02"/>
    <w:lvl w:ilvl="0" w:tplc="0026F50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562C"/>
    <w:multiLevelType w:val="hybridMultilevel"/>
    <w:tmpl w:val="46C2089E"/>
    <w:lvl w:ilvl="0" w:tplc="639263A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7CF"/>
    <w:multiLevelType w:val="multilevel"/>
    <w:tmpl w:val="09F68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  <w:b/>
      </w:rPr>
    </w:lvl>
  </w:abstractNum>
  <w:abstractNum w:abstractNumId="10" w15:restartNumberingAfterBreak="0">
    <w:nsid w:val="1A9E519E"/>
    <w:multiLevelType w:val="hybridMultilevel"/>
    <w:tmpl w:val="B4E4FDF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D573D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77054"/>
    <w:multiLevelType w:val="hybridMultilevel"/>
    <w:tmpl w:val="0966D1A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028"/>
    <w:multiLevelType w:val="hybridMultilevel"/>
    <w:tmpl w:val="BF943EA8"/>
    <w:lvl w:ilvl="0" w:tplc="1024B61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77B38"/>
    <w:multiLevelType w:val="hybridMultilevel"/>
    <w:tmpl w:val="B2C0153C"/>
    <w:lvl w:ilvl="0" w:tplc="035EA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9C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E5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E2B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0A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0AF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C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8D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268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5B332A"/>
    <w:multiLevelType w:val="hybridMultilevel"/>
    <w:tmpl w:val="BF04AC7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7627D"/>
    <w:multiLevelType w:val="hybridMultilevel"/>
    <w:tmpl w:val="F9B67348"/>
    <w:lvl w:ilvl="0" w:tplc="0B9CDB24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5A0F"/>
    <w:multiLevelType w:val="hybridMultilevel"/>
    <w:tmpl w:val="7684341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45CCA"/>
    <w:multiLevelType w:val="hybridMultilevel"/>
    <w:tmpl w:val="5B8444EE"/>
    <w:lvl w:ilvl="0" w:tplc="080A0013">
      <w:start w:val="1"/>
      <w:numFmt w:val="upperRoman"/>
      <w:lvlText w:val="%1."/>
      <w:lvlJc w:val="righ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A2FA6"/>
    <w:multiLevelType w:val="multilevel"/>
    <w:tmpl w:val="6C0EF5B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4887A27"/>
    <w:multiLevelType w:val="hybridMultilevel"/>
    <w:tmpl w:val="4634B4D4"/>
    <w:lvl w:ilvl="0" w:tplc="D37CE5FA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F17CB"/>
    <w:multiLevelType w:val="hybridMultilevel"/>
    <w:tmpl w:val="09CE64F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2671F8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F0FE2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A3F38"/>
    <w:multiLevelType w:val="hybridMultilevel"/>
    <w:tmpl w:val="5BDED80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F3C1F"/>
    <w:multiLevelType w:val="hybridMultilevel"/>
    <w:tmpl w:val="48DCB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67F07"/>
    <w:multiLevelType w:val="multilevel"/>
    <w:tmpl w:val="09E8561E"/>
    <w:styleLink w:val="Style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408A37A0"/>
    <w:multiLevelType w:val="hybridMultilevel"/>
    <w:tmpl w:val="6088AC1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4D6A6D"/>
    <w:multiLevelType w:val="multilevel"/>
    <w:tmpl w:val="EDE61048"/>
    <w:lvl w:ilvl="0">
      <w:start w:val="1"/>
      <w:numFmt w:val="decimal"/>
      <w:pStyle w:val="SHCPHeading1"/>
      <w:lvlText w:val="%1."/>
      <w:lvlJc w:val="left"/>
      <w:pPr>
        <w:ind w:left="360" w:hanging="360"/>
      </w:pPr>
      <w:rPr>
        <w:b/>
        <w:sz w:val="70"/>
        <w:szCs w:val="7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7BF345C"/>
    <w:multiLevelType w:val="hybridMultilevel"/>
    <w:tmpl w:val="1EFE7E24"/>
    <w:lvl w:ilvl="0" w:tplc="47BE94A6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9E015C"/>
    <w:multiLevelType w:val="hybridMultilevel"/>
    <w:tmpl w:val="95C4142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C1381"/>
    <w:multiLevelType w:val="hybridMultilevel"/>
    <w:tmpl w:val="E49CD61C"/>
    <w:lvl w:ilvl="0" w:tplc="7B9806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D0C08FF"/>
    <w:multiLevelType w:val="hybridMultilevel"/>
    <w:tmpl w:val="9F46B2AC"/>
    <w:lvl w:ilvl="0" w:tplc="E1703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4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D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8F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D01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A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A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E6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3B92C79"/>
    <w:multiLevelType w:val="hybridMultilevel"/>
    <w:tmpl w:val="CE6A4C2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60DFA"/>
    <w:multiLevelType w:val="hybridMultilevel"/>
    <w:tmpl w:val="DB445F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46889"/>
    <w:multiLevelType w:val="hybridMultilevel"/>
    <w:tmpl w:val="42366EB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524B5"/>
    <w:multiLevelType w:val="hybridMultilevel"/>
    <w:tmpl w:val="A0C89F68"/>
    <w:lvl w:ilvl="0" w:tplc="FBFE0BA2">
      <w:start w:val="1"/>
      <w:numFmt w:val="decimal"/>
      <w:lvlText w:val="2.%1"/>
      <w:lvlJc w:val="righ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F47D8"/>
    <w:multiLevelType w:val="hybridMultilevel"/>
    <w:tmpl w:val="B138669E"/>
    <w:lvl w:ilvl="0" w:tplc="6A54A97E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50EFA"/>
    <w:multiLevelType w:val="hybridMultilevel"/>
    <w:tmpl w:val="124429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C0D42"/>
    <w:multiLevelType w:val="multilevel"/>
    <w:tmpl w:val="080A0025"/>
    <w:styleLink w:val="Style1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CA1230B"/>
    <w:multiLevelType w:val="hybridMultilevel"/>
    <w:tmpl w:val="CBA4CC2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1762F"/>
    <w:multiLevelType w:val="hybridMultilevel"/>
    <w:tmpl w:val="5044CF1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6278D0"/>
    <w:multiLevelType w:val="multilevel"/>
    <w:tmpl w:val="0D5029A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6F5D155C"/>
    <w:multiLevelType w:val="hybridMultilevel"/>
    <w:tmpl w:val="D45413F0"/>
    <w:lvl w:ilvl="0" w:tplc="4CA48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31BB7"/>
    <w:multiLevelType w:val="hybridMultilevel"/>
    <w:tmpl w:val="C8329A9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14468"/>
    <w:multiLevelType w:val="hybridMultilevel"/>
    <w:tmpl w:val="E9A4FE00"/>
    <w:lvl w:ilvl="0" w:tplc="55807206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349" w:hanging="360"/>
      </w:pPr>
    </w:lvl>
    <w:lvl w:ilvl="2" w:tplc="080A001B" w:tentative="1">
      <w:start w:val="1"/>
      <w:numFmt w:val="lowerRoman"/>
      <w:lvlText w:val="%3."/>
      <w:lvlJc w:val="right"/>
      <w:pPr>
        <w:ind w:left="4069" w:hanging="180"/>
      </w:pPr>
    </w:lvl>
    <w:lvl w:ilvl="3" w:tplc="080A000F" w:tentative="1">
      <w:start w:val="1"/>
      <w:numFmt w:val="decimal"/>
      <w:lvlText w:val="%4."/>
      <w:lvlJc w:val="left"/>
      <w:pPr>
        <w:ind w:left="4789" w:hanging="360"/>
      </w:pPr>
    </w:lvl>
    <w:lvl w:ilvl="4" w:tplc="080A0019" w:tentative="1">
      <w:start w:val="1"/>
      <w:numFmt w:val="lowerLetter"/>
      <w:lvlText w:val="%5."/>
      <w:lvlJc w:val="left"/>
      <w:pPr>
        <w:ind w:left="5509" w:hanging="360"/>
      </w:pPr>
    </w:lvl>
    <w:lvl w:ilvl="5" w:tplc="080A001B" w:tentative="1">
      <w:start w:val="1"/>
      <w:numFmt w:val="lowerRoman"/>
      <w:lvlText w:val="%6."/>
      <w:lvlJc w:val="right"/>
      <w:pPr>
        <w:ind w:left="6229" w:hanging="180"/>
      </w:pPr>
    </w:lvl>
    <w:lvl w:ilvl="6" w:tplc="080A000F" w:tentative="1">
      <w:start w:val="1"/>
      <w:numFmt w:val="decimal"/>
      <w:lvlText w:val="%7."/>
      <w:lvlJc w:val="left"/>
      <w:pPr>
        <w:ind w:left="6949" w:hanging="360"/>
      </w:pPr>
    </w:lvl>
    <w:lvl w:ilvl="7" w:tplc="080A0019" w:tentative="1">
      <w:start w:val="1"/>
      <w:numFmt w:val="lowerLetter"/>
      <w:lvlText w:val="%8."/>
      <w:lvlJc w:val="left"/>
      <w:pPr>
        <w:ind w:left="7669" w:hanging="360"/>
      </w:pPr>
    </w:lvl>
    <w:lvl w:ilvl="8" w:tplc="0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6" w15:restartNumberingAfterBreak="0">
    <w:nsid w:val="74070323"/>
    <w:multiLevelType w:val="hybridMultilevel"/>
    <w:tmpl w:val="FBCA380A"/>
    <w:lvl w:ilvl="0" w:tplc="42DA1080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4D5DC7"/>
    <w:multiLevelType w:val="hybridMultilevel"/>
    <w:tmpl w:val="674682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6E7D"/>
    <w:multiLevelType w:val="hybridMultilevel"/>
    <w:tmpl w:val="E0A2434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E61F3"/>
    <w:multiLevelType w:val="hybridMultilevel"/>
    <w:tmpl w:val="FC607A1A"/>
    <w:lvl w:ilvl="0" w:tplc="DFFC7E70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8179C5"/>
    <w:multiLevelType w:val="hybridMultilevel"/>
    <w:tmpl w:val="53926686"/>
    <w:lvl w:ilvl="0" w:tplc="FE8AB710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510B79"/>
    <w:multiLevelType w:val="hybridMultilevel"/>
    <w:tmpl w:val="A77CF26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89970">
    <w:abstractNumId w:val="28"/>
  </w:num>
  <w:num w:numId="2" w16cid:durableId="203179867">
    <w:abstractNumId w:val="8"/>
  </w:num>
  <w:num w:numId="3" w16cid:durableId="496463784">
    <w:abstractNumId w:val="14"/>
  </w:num>
  <w:num w:numId="4" w16cid:durableId="1542936540">
    <w:abstractNumId w:val="2"/>
  </w:num>
  <w:num w:numId="5" w16cid:durableId="500583370">
    <w:abstractNumId w:val="32"/>
  </w:num>
  <w:num w:numId="6" w16cid:durableId="1302541965">
    <w:abstractNumId w:val="22"/>
  </w:num>
  <w:num w:numId="7" w16cid:durableId="1466317819">
    <w:abstractNumId w:val="9"/>
  </w:num>
  <w:num w:numId="8" w16cid:durableId="1918636925">
    <w:abstractNumId w:val="18"/>
  </w:num>
  <w:num w:numId="9" w16cid:durableId="441847918">
    <w:abstractNumId w:val="40"/>
  </w:num>
  <w:num w:numId="10" w16cid:durableId="144128010">
    <w:abstractNumId w:val="15"/>
  </w:num>
  <w:num w:numId="11" w16cid:durableId="13507529">
    <w:abstractNumId w:val="45"/>
  </w:num>
  <w:num w:numId="12" w16cid:durableId="132479602">
    <w:abstractNumId w:val="24"/>
  </w:num>
  <w:num w:numId="13" w16cid:durableId="919103322">
    <w:abstractNumId w:val="43"/>
  </w:num>
  <w:num w:numId="14" w16cid:durableId="326254418">
    <w:abstractNumId w:val="0"/>
  </w:num>
  <w:num w:numId="15" w16cid:durableId="1257907656">
    <w:abstractNumId w:val="23"/>
  </w:num>
  <w:num w:numId="16" w16cid:durableId="1065907449">
    <w:abstractNumId w:val="39"/>
  </w:num>
  <w:num w:numId="17" w16cid:durableId="45103479">
    <w:abstractNumId w:val="26"/>
  </w:num>
  <w:num w:numId="18" w16cid:durableId="2137287801">
    <w:abstractNumId w:val="3"/>
  </w:num>
  <w:num w:numId="19" w16cid:durableId="14964642">
    <w:abstractNumId w:val="6"/>
  </w:num>
  <w:num w:numId="20" w16cid:durableId="2017539718">
    <w:abstractNumId w:val="27"/>
  </w:num>
  <w:num w:numId="21" w16cid:durableId="1490713554">
    <w:abstractNumId w:val="11"/>
  </w:num>
  <w:num w:numId="22" w16cid:durableId="123888031">
    <w:abstractNumId w:val="38"/>
  </w:num>
  <w:num w:numId="23" w16cid:durableId="1136869320">
    <w:abstractNumId w:val="50"/>
  </w:num>
  <w:num w:numId="24" w16cid:durableId="338001432">
    <w:abstractNumId w:val="7"/>
  </w:num>
  <w:num w:numId="25" w16cid:durableId="1550726523">
    <w:abstractNumId w:val="20"/>
  </w:num>
  <w:num w:numId="26" w16cid:durableId="1949854450">
    <w:abstractNumId w:val="37"/>
  </w:num>
  <w:num w:numId="27" w16cid:durableId="1591505505">
    <w:abstractNumId w:val="29"/>
  </w:num>
  <w:num w:numId="28" w16cid:durableId="1682854831">
    <w:abstractNumId w:val="13"/>
  </w:num>
  <w:num w:numId="29" w16cid:durableId="1528910904">
    <w:abstractNumId w:val="47"/>
  </w:num>
  <w:num w:numId="30" w16cid:durableId="388191671">
    <w:abstractNumId w:val="36"/>
  </w:num>
  <w:num w:numId="31" w16cid:durableId="463423140">
    <w:abstractNumId w:val="46"/>
  </w:num>
  <w:num w:numId="32" w16cid:durableId="423310486">
    <w:abstractNumId w:val="16"/>
  </w:num>
  <w:num w:numId="33" w16cid:durableId="1348949462">
    <w:abstractNumId w:val="48"/>
  </w:num>
  <w:num w:numId="34" w16cid:durableId="484277329">
    <w:abstractNumId w:val="35"/>
  </w:num>
  <w:num w:numId="35" w16cid:durableId="489905006">
    <w:abstractNumId w:val="1"/>
  </w:num>
  <w:num w:numId="36" w16cid:durableId="1576668294">
    <w:abstractNumId w:val="4"/>
  </w:num>
  <w:num w:numId="37" w16cid:durableId="851457879">
    <w:abstractNumId w:val="34"/>
  </w:num>
  <w:num w:numId="38" w16cid:durableId="1308585378">
    <w:abstractNumId w:val="51"/>
  </w:num>
  <w:num w:numId="39" w16cid:durableId="1307126732">
    <w:abstractNumId w:val="17"/>
  </w:num>
  <w:num w:numId="40" w16cid:durableId="1587807513">
    <w:abstractNumId w:val="44"/>
  </w:num>
  <w:num w:numId="41" w16cid:durableId="692074936">
    <w:abstractNumId w:val="21"/>
  </w:num>
  <w:num w:numId="42" w16cid:durableId="298733266">
    <w:abstractNumId w:val="25"/>
  </w:num>
  <w:num w:numId="43" w16cid:durableId="1125538941">
    <w:abstractNumId w:val="5"/>
  </w:num>
  <w:num w:numId="44" w16cid:durableId="1524511053">
    <w:abstractNumId w:val="41"/>
  </w:num>
  <w:num w:numId="45" w16cid:durableId="342708708">
    <w:abstractNumId w:val="33"/>
  </w:num>
  <w:num w:numId="46" w16cid:durableId="328677558">
    <w:abstractNumId w:val="12"/>
  </w:num>
  <w:num w:numId="47" w16cid:durableId="23992739">
    <w:abstractNumId w:val="30"/>
  </w:num>
  <w:num w:numId="48" w16cid:durableId="1464929344">
    <w:abstractNumId w:val="42"/>
  </w:num>
  <w:num w:numId="49" w16cid:durableId="109013932">
    <w:abstractNumId w:val="19"/>
  </w:num>
  <w:num w:numId="50" w16cid:durableId="244001241">
    <w:abstractNumId w:val="49"/>
  </w:num>
  <w:num w:numId="51" w16cid:durableId="1993018150">
    <w:abstractNumId w:val="31"/>
  </w:num>
  <w:num w:numId="52" w16cid:durableId="1751350069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>
      <o:colormru v:ext="edit" colors="#fbd80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37B"/>
    <w:rsid w:val="000019B2"/>
    <w:rsid w:val="00002EF0"/>
    <w:rsid w:val="00003251"/>
    <w:rsid w:val="00005B35"/>
    <w:rsid w:val="00011D2E"/>
    <w:rsid w:val="0001601C"/>
    <w:rsid w:val="00024327"/>
    <w:rsid w:val="000309DD"/>
    <w:rsid w:val="00030DC8"/>
    <w:rsid w:val="000323CE"/>
    <w:rsid w:val="00033B1E"/>
    <w:rsid w:val="00034AC8"/>
    <w:rsid w:val="000365A0"/>
    <w:rsid w:val="00040992"/>
    <w:rsid w:val="00047EEE"/>
    <w:rsid w:val="00050F48"/>
    <w:rsid w:val="00051AFB"/>
    <w:rsid w:val="00055F0C"/>
    <w:rsid w:val="00060F5C"/>
    <w:rsid w:val="00067464"/>
    <w:rsid w:val="00067C6D"/>
    <w:rsid w:val="00092BA8"/>
    <w:rsid w:val="000B6B47"/>
    <w:rsid w:val="000C3DE4"/>
    <w:rsid w:val="000D03B7"/>
    <w:rsid w:val="000D291F"/>
    <w:rsid w:val="000D3521"/>
    <w:rsid w:val="000D7C18"/>
    <w:rsid w:val="000E39D6"/>
    <w:rsid w:val="000E4F4A"/>
    <w:rsid w:val="000E564F"/>
    <w:rsid w:val="000E5E42"/>
    <w:rsid w:val="000E737A"/>
    <w:rsid w:val="000F74A5"/>
    <w:rsid w:val="00102F20"/>
    <w:rsid w:val="00116CBA"/>
    <w:rsid w:val="001214EB"/>
    <w:rsid w:val="00127BCE"/>
    <w:rsid w:val="00131FAB"/>
    <w:rsid w:val="00135E18"/>
    <w:rsid w:val="001407D9"/>
    <w:rsid w:val="00141E71"/>
    <w:rsid w:val="00145F95"/>
    <w:rsid w:val="00147B19"/>
    <w:rsid w:val="00151B62"/>
    <w:rsid w:val="00153F11"/>
    <w:rsid w:val="00166B1B"/>
    <w:rsid w:val="0017338A"/>
    <w:rsid w:val="00180BFE"/>
    <w:rsid w:val="001854FE"/>
    <w:rsid w:val="001936DB"/>
    <w:rsid w:val="00194CD1"/>
    <w:rsid w:val="001967EF"/>
    <w:rsid w:val="001978DF"/>
    <w:rsid w:val="001B0576"/>
    <w:rsid w:val="001B2533"/>
    <w:rsid w:val="001C00BF"/>
    <w:rsid w:val="001C12F0"/>
    <w:rsid w:val="001C25EA"/>
    <w:rsid w:val="001D1513"/>
    <w:rsid w:val="001E4D43"/>
    <w:rsid w:val="001E54A4"/>
    <w:rsid w:val="001F059B"/>
    <w:rsid w:val="002002B3"/>
    <w:rsid w:val="0020654C"/>
    <w:rsid w:val="002179E1"/>
    <w:rsid w:val="002216A3"/>
    <w:rsid w:val="00224FFA"/>
    <w:rsid w:val="0022534E"/>
    <w:rsid w:val="002317CB"/>
    <w:rsid w:val="002320EA"/>
    <w:rsid w:val="00234E65"/>
    <w:rsid w:val="00235EB7"/>
    <w:rsid w:val="00240237"/>
    <w:rsid w:val="00242627"/>
    <w:rsid w:val="00243FB7"/>
    <w:rsid w:val="00245274"/>
    <w:rsid w:val="002540A8"/>
    <w:rsid w:val="00254E04"/>
    <w:rsid w:val="00265A3D"/>
    <w:rsid w:val="0027118F"/>
    <w:rsid w:val="00293A39"/>
    <w:rsid w:val="002945B3"/>
    <w:rsid w:val="00297934"/>
    <w:rsid w:val="002A5A72"/>
    <w:rsid w:val="002B59DB"/>
    <w:rsid w:val="002B7339"/>
    <w:rsid w:val="002C1949"/>
    <w:rsid w:val="002D623E"/>
    <w:rsid w:val="002E2E79"/>
    <w:rsid w:val="002E72AD"/>
    <w:rsid w:val="003022A4"/>
    <w:rsid w:val="00302D24"/>
    <w:rsid w:val="00304081"/>
    <w:rsid w:val="00315CC1"/>
    <w:rsid w:val="00325C3D"/>
    <w:rsid w:val="00330252"/>
    <w:rsid w:val="00330EBF"/>
    <w:rsid w:val="003316F0"/>
    <w:rsid w:val="00346788"/>
    <w:rsid w:val="00351391"/>
    <w:rsid w:val="00351C41"/>
    <w:rsid w:val="003530D9"/>
    <w:rsid w:val="00355BD5"/>
    <w:rsid w:val="003601F6"/>
    <w:rsid w:val="003608F0"/>
    <w:rsid w:val="00362879"/>
    <w:rsid w:val="00364E34"/>
    <w:rsid w:val="0036767A"/>
    <w:rsid w:val="00367E8F"/>
    <w:rsid w:val="00371A0E"/>
    <w:rsid w:val="00372498"/>
    <w:rsid w:val="003759EF"/>
    <w:rsid w:val="00376599"/>
    <w:rsid w:val="003808C0"/>
    <w:rsid w:val="00380F8A"/>
    <w:rsid w:val="00383E6A"/>
    <w:rsid w:val="0038405C"/>
    <w:rsid w:val="0039570E"/>
    <w:rsid w:val="00397FBB"/>
    <w:rsid w:val="003B0C28"/>
    <w:rsid w:val="003B45F2"/>
    <w:rsid w:val="003B76FD"/>
    <w:rsid w:val="003C06BD"/>
    <w:rsid w:val="003C2E4B"/>
    <w:rsid w:val="003E4961"/>
    <w:rsid w:val="003E4B6C"/>
    <w:rsid w:val="003E6899"/>
    <w:rsid w:val="003F19D4"/>
    <w:rsid w:val="003F1DCA"/>
    <w:rsid w:val="00402E79"/>
    <w:rsid w:val="004049FC"/>
    <w:rsid w:val="00412445"/>
    <w:rsid w:val="00413486"/>
    <w:rsid w:val="00414956"/>
    <w:rsid w:val="00416936"/>
    <w:rsid w:val="00417720"/>
    <w:rsid w:val="004219A4"/>
    <w:rsid w:val="00423069"/>
    <w:rsid w:val="00424338"/>
    <w:rsid w:val="004267EF"/>
    <w:rsid w:val="00433D62"/>
    <w:rsid w:val="0044337B"/>
    <w:rsid w:val="004457DC"/>
    <w:rsid w:val="00447A93"/>
    <w:rsid w:val="0045219B"/>
    <w:rsid w:val="004529D8"/>
    <w:rsid w:val="00454547"/>
    <w:rsid w:val="00461EF4"/>
    <w:rsid w:val="004633CB"/>
    <w:rsid w:val="00466596"/>
    <w:rsid w:val="00483092"/>
    <w:rsid w:val="00492116"/>
    <w:rsid w:val="00497255"/>
    <w:rsid w:val="004A3CC1"/>
    <w:rsid w:val="004A63C0"/>
    <w:rsid w:val="004B10FC"/>
    <w:rsid w:val="004B52A5"/>
    <w:rsid w:val="004C7EEE"/>
    <w:rsid w:val="004D3DBE"/>
    <w:rsid w:val="004D6933"/>
    <w:rsid w:val="004D7199"/>
    <w:rsid w:val="004F50D9"/>
    <w:rsid w:val="004F7A64"/>
    <w:rsid w:val="0050026F"/>
    <w:rsid w:val="00502778"/>
    <w:rsid w:val="005033B1"/>
    <w:rsid w:val="005038D3"/>
    <w:rsid w:val="00504636"/>
    <w:rsid w:val="00506123"/>
    <w:rsid w:val="005146EC"/>
    <w:rsid w:val="00517FD3"/>
    <w:rsid w:val="00522F05"/>
    <w:rsid w:val="00525A34"/>
    <w:rsid w:val="005265ED"/>
    <w:rsid w:val="005358E2"/>
    <w:rsid w:val="00544497"/>
    <w:rsid w:val="00550B64"/>
    <w:rsid w:val="00553B6F"/>
    <w:rsid w:val="00561C2C"/>
    <w:rsid w:val="00573CC0"/>
    <w:rsid w:val="005764A4"/>
    <w:rsid w:val="00576EE2"/>
    <w:rsid w:val="00581731"/>
    <w:rsid w:val="00583261"/>
    <w:rsid w:val="0058397B"/>
    <w:rsid w:val="00584470"/>
    <w:rsid w:val="005845C6"/>
    <w:rsid w:val="00585653"/>
    <w:rsid w:val="00586113"/>
    <w:rsid w:val="0059200D"/>
    <w:rsid w:val="00597850"/>
    <w:rsid w:val="005A692E"/>
    <w:rsid w:val="005B0366"/>
    <w:rsid w:val="005B058C"/>
    <w:rsid w:val="005B4F9C"/>
    <w:rsid w:val="005B59FF"/>
    <w:rsid w:val="005B655F"/>
    <w:rsid w:val="005C00AC"/>
    <w:rsid w:val="005C6095"/>
    <w:rsid w:val="005C6224"/>
    <w:rsid w:val="005E4554"/>
    <w:rsid w:val="005E63ED"/>
    <w:rsid w:val="005E7EB1"/>
    <w:rsid w:val="005F4FBC"/>
    <w:rsid w:val="006007E4"/>
    <w:rsid w:val="0060289A"/>
    <w:rsid w:val="00613170"/>
    <w:rsid w:val="00613757"/>
    <w:rsid w:val="0061718D"/>
    <w:rsid w:val="00621D84"/>
    <w:rsid w:val="006241D1"/>
    <w:rsid w:val="00624568"/>
    <w:rsid w:val="00625D83"/>
    <w:rsid w:val="006261D1"/>
    <w:rsid w:val="006321F2"/>
    <w:rsid w:val="00640A95"/>
    <w:rsid w:val="00657B28"/>
    <w:rsid w:val="00676D23"/>
    <w:rsid w:val="00682264"/>
    <w:rsid w:val="00686360"/>
    <w:rsid w:val="00695DE1"/>
    <w:rsid w:val="006A1903"/>
    <w:rsid w:val="006A4887"/>
    <w:rsid w:val="006A5AEF"/>
    <w:rsid w:val="006A7AF6"/>
    <w:rsid w:val="006B1009"/>
    <w:rsid w:val="006B20F7"/>
    <w:rsid w:val="006C070F"/>
    <w:rsid w:val="006C2FD9"/>
    <w:rsid w:val="006C51FC"/>
    <w:rsid w:val="006E1099"/>
    <w:rsid w:val="006E1112"/>
    <w:rsid w:val="006E5E92"/>
    <w:rsid w:val="006F36A2"/>
    <w:rsid w:val="006F3D0C"/>
    <w:rsid w:val="0070443A"/>
    <w:rsid w:val="00707B34"/>
    <w:rsid w:val="00707E09"/>
    <w:rsid w:val="0071098E"/>
    <w:rsid w:val="0071292B"/>
    <w:rsid w:val="00715FA2"/>
    <w:rsid w:val="007163B1"/>
    <w:rsid w:val="00730661"/>
    <w:rsid w:val="007308BC"/>
    <w:rsid w:val="00733CF2"/>
    <w:rsid w:val="00734149"/>
    <w:rsid w:val="007359B6"/>
    <w:rsid w:val="00737FE9"/>
    <w:rsid w:val="00742001"/>
    <w:rsid w:val="00750F71"/>
    <w:rsid w:val="00753544"/>
    <w:rsid w:val="00782725"/>
    <w:rsid w:val="007835EE"/>
    <w:rsid w:val="0078525B"/>
    <w:rsid w:val="00785DA6"/>
    <w:rsid w:val="007966C5"/>
    <w:rsid w:val="007A7507"/>
    <w:rsid w:val="007B2B55"/>
    <w:rsid w:val="007B46D2"/>
    <w:rsid w:val="007C47C9"/>
    <w:rsid w:val="007C5547"/>
    <w:rsid w:val="007D0D62"/>
    <w:rsid w:val="007D1264"/>
    <w:rsid w:val="007D1E7E"/>
    <w:rsid w:val="007E2BFA"/>
    <w:rsid w:val="007E3D9F"/>
    <w:rsid w:val="007E5365"/>
    <w:rsid w:val="007F0C01"/>
    <w:rsid w:val="007F1D56"/>
    <w:rsid w:val="007F257D"/>
    <w:rsid w:val="007F3891"/>
    <w:rsid w:val="007F67DB"/>
    <w:rsid w:val="00801BEA"/>
    <w:rsid w:val="00803370"/>
    <w:rsid w:val="008170C3"/>
    <w:rsid w:val="00827363"/>
    <w:rsid w:val="0083060E"/>
    <w:rsid w:val="008374C8"/>
    <w:rsid w:val="00842AFC"/>
    <w:rsid w:val="00842CA9"/>
    <w:rsid w:val="00850175"/>
    <w:rsid w:val="00850DF8"/>
    <w:rsid w:val="0085119A"/>
    <w:rsid w:val="0085190E"/>
    <w:rsid w:val="008649A2"/>
    <w:rsid w:val="008741F3"/>
    <w:rsid w:val="0087755C"/>
    <w:rsid w:val="00881C75"/>
    <w:rsid w:val="008821C2"/>
    <w:rsid w:val="00884C7F"/>
    <w:rsid w:val="00886757"/>
    <w:rsid w:val="00892469"/>
    <w:rsid w:val="008938C0"/>
    <w:rsid w:val="00893958"/>
    <w:rsid w:val="00894B69"/>
    <w:rsid w:val="00895A88"/>
    <w:rsid w:val="008A2151"/>
    <w:rsid w:val="008A3313"/>
    <w:rsid w:val="008A6D05"/>
    <w:rsid w:val="008A70D3"/>
    <w:rsid w:val="008B268D"/>
    <w:rsid w:val="008B372B"/>
    <w:rsid w:val="008B3B8D"/>
    <w:rsid w:val="008C70F7"/>
    <w:rsid w:val="008D60B2"/>
    <w:rsid w:val="008E0F4A"/>
    <w:rsid w:val="008E39B9"/>
    <w:rsid w:val="008E73EC"/>
    <w:rsid w:val="008F0D33"/>
    <w:rsid w:val="008F14B8"/>
    <w:rsid w:val="008F2A15"/>
    <w:rsid w:val="008F3B1F"/>
    <w:rsid w:val="008F52D8"/>
    <w:rsid w:val="008F5E66"/>
    <w:rsid w:val="0090106E"/>
    <w:rsid w:val="0090375A"/>
    <w:rsid w:val="0091517E"/>
    <w:rsid w:val="00924DEA"/>
    <w:rsid w:val="0092558F"/>
    <w:rsid w:val="00926BCF"/>
    <w:rsid w:val="009300F6"/>
    <w:rsid w:val="00930F20"/>
    <w:rsid w:val="00932A2F"/>
    <w:rsid w:val="00941DCF"/>
    <w:rsid w:val="009454E6"/>
    <w:rsid w:val="00947CD4"/>
    <w:rsid w:val="00950278"/>
    <w:rsid w:val="0095302E"/>
    <w:rsid w:val="009552DA"/>
    <w:rsid w:val="009652E0"/>
    <w:rsid w:val="009700F3"/>
    <w:rsid w:val="00975D83"/>
    <w:rsid w:val="00975DC2"/>
    <w:rsid w:val="00990761"/>
    <w:rsid w:val="00995C29"/>
    <w:rsid w:val="009A42B1"/>
    <w:rsid w:val="009C25B5"/>
    <w:rsid w:val="009D181A"/>
    <w:rsid w:val="009D33F0"/>
    <w:rsid w:val="009E41AF"/>
    <w:rsid w:val="009E5B46"/>
    <w:rsid w:val="009E6CB3"/>
    <w:rsid w:val="009E71E6"/>
    <w:rsid w:val="009F22CF"/>
    <w:rsid w:val="00A015FC"/>
    <w:rsid w:val="00A11706"/>
    <w:rsid w:val="00A174B4"/>
    <w:rsid w:val="00A21B74"/>
    <w:rsid w:val="00A33E7D"/>
    <w:rsid w:val="00A36BC6"/>
    <w:rsid w:val="00A4293F"/>
    <w:rsid w:val="00A436BF"/>
    <w:rsid w:val="00A462B2"/>
    <w:rsid w:val="00A464CB"/>
    <w:rsid w:val="00A46F81"/>
    <w:rsid w:val="00A475E7"/>
    <w:rsid w:val="00A50F4E"/>
    <w:rsid w:val="00A52592"/>
    <w:rsid w:val="00A55407"/>
    <w:rsid w:val="00A5577F"/>
    <w:rsid w:val="00A6640B"/>
    <w:rsid w:val="00A802FF"/>
    <w:rsid w:val="00A9477A"/>
    <w:rsid w:val="00AA0B1D"/>
    <w:rsid w:val="00AA322A"/>
    <w:rsid w:val="00AB0DFD"/>
    <w:rsid w:val="00AB2974"/>
    <w:rsid w:val="00AB5DBA"/>
    <w:rsid w:val="00AC3745"/>
    <w:rsid w:val="00AC5153"/>
    <w:rsid w:val="00AC7E8F"/>
    <w:rsid w:val="00AD3B87"/>
    <w:rsid w:val="00AF716A"/>
    <w:rsid w:val="00B0088D"/>
    <w:rsid w:val="00B00FDC"/>
    <w:rsid w:val="00B018D4"/>
    <w:rsid w:val="00B132F5"/>
    <w:rsid w:val="00B13523"/>
    <w:rsid w:val="00B22444"/>
    <w:rsid w:val="00B319E1"/>
    <w:rsid w:val="00B35C62"/>
    <w:rsid w:val="00B36184"/>
    <w:rsid w:val="00B46AE7"/>
    <w:rsid w:val="00B54E00"/>
    <w:rsid w:val="00B5741D"/>
    <w:rsid w:val="00B67DB5"/>
    <w:rsid w:val="00B71D45"/>
    <w:rsid w:val="00B75A2A"/>
    <w:rsid w:val="00B766AF"/>
    <w:rsid w:val="00B768CD"/>
    <w:rsid w:val="00B77024"/>
    <w:rsid w:val="00B86BF4"/>
    <w:rsid w:val="00B90799"/>
    <w:rsid w:val="00B91A53"/>
    <w:rsid w:val="00B93491"/>
    <w:rsid w:val="00BD4CA5"/>
    <w:rsid w:val="00BE38A1"/>
    <w:rsid w:val="00BF4E7D"/>
    <w:rsid w:val="00C0156A"/>
    <w:rsid w:val="00C03F04"/>
    <w:rsid w:val="00C163BD"/>
    <w:rsid w:val="00C22F92"/>
    <w:rsid w:val="00C253F7"/>
    <w:rsid w:val="00C3644D"/>
    <w:rsid w:val="00C37252"/>
    <w:rsid w:val="00C423EF"/>
    <w:rsid w:val="00C448BA"/>
    <w:rsid w:val="00C47A3D"/>
    <w:rsid w:val="00C53126"/>
    <w:rsid w:val="00C54447"/>
    <w:rsid w:val="00C555F8"/>
    <w:rsid w:val="00C55F38"/>
    <w:rsid w:val="00C645D7"/>
    <w:rsid w:val="00C82732"/>
    <w:rsid w:val="00C82A41"/>
    <w:rsid w:val="00C878A8"/>
    <w:rsid w:val="00C912BE"/>
    <w:rsid w:val="00C95401"/>
    <w:rsid w:val="00CB0211"/>
    <w:rsid w:val="00CB12FA"/>
    <w:rsid w:val="00CB2C48"/>
    <w:rsid w:val="00CB48D8"/>
    <w:rsid w:val="00CC2BC1"/>
    <w:rsid w:val="00CD0DD0"/>
    <w:rsid w:val="00CD5FF8"/>
    <w:rsid w:val="00CE360E"/>
    <w:rsid w:val="00CF21FE"/>
    <w:rsid w:val="00CF5D0E"/>
    <w:rsid w:val="00D05886"/>
    <w:rsid w:val="00D110C2"/>
    <w:rsid w:val="00D23650"/>
    <w:rsid w:val="00D24839"/>
    <w:rsid w:val="00D25FFB"/>
    <w:rsid w:val="00D316C3"/>
    <w:rsid w:val="00D31C4B"/>
    <w:rsid w:val="00D31D77"/>
    <w:rsid w:val="00D36D62"/>
    <w:rsid w:val="00D40958"/>
    <w:rsid w:val="00D50416"/>
    <w:rsid w:val="00D648C4"/>
    <w:rsid w:val="00D7068F"/>
    <w:rsid w:val="00D71F0E"/>
    <w:rsid w:val="00D85BDE"/>
    <w:rsid w:val="00DA1896"/>
    <w:rsid w:val="00DB44B9"/>
    <w:rsid w:val="00DC0FFF"/>
    <w:rsid w:val="00DC27C1"/>
    <w:rsid w:val="00DC330B"/>
    <w:rsid w:val="00DD06B2"/>
    <w:rsid w:val="00DD1628"/>
    <w:rsid w:val="00DD4682"/>
    <w:rsid w:val="00DD7F5F"/>
    <w:rsid w:val="00DE17C2"/>
    <w:rsid w:val="00DF004A"/>
    <w:rsid w:val="00DF1D02"/>
    <w:rsid w:val="00DF5CA1"/>
    <w:rsid w:val="00E01A29"/>
    <w:rsid w:val="00E22A32"/>
    <w:rsid w:val="00E26150"/>
    <w:rsid w:val="00E27924"/>
    <w:rsid w:val="00E31A32"/>
    <w:rsid w:val="00E31DFD"/>
    <w:rsid w:val="00E342B2"/>
    <w:rsid w:val="00E40CEB"/>
    <w:rsid w:val="00E42533"/>
    <w:rsid w:val="00E42F6F"/>
    <w:rsid w:val="00E45B38"/>
    <w:rsid w:val="00E45BDB"/>
    <w:rsid w:val="00E50411"/>
    <w:rsid w:val="00E50834"/>
    <w:rsid w:val="00E529EE"/>
    <w:rsid w:val="00E54FFB"/>
    <w:rsid w:val="00E555BB"/>
    <w:rsid w:val="00E558C8"/>
    <w:rsid w:val="00E55D28"/>
    <w:rsid w:val="00E570E1"/>
    <w:rsid w:val="00E60D60"/>
    <w:rsid w:val="00E632D3"/>
    <w:rsid w:val="00E643A5"/>
    <w:rsid w:val="00E64473"/>
    <w:rsid w:val="00E653DC"/>
    <w:rsid w:val="00E66690"/>
    <w:rsid w:val="00E67C5A"/>
    <w:rsid w:val="00E72C09"/>
    <w:rsid w:val="00E7390A"/>
    <w:rsid w:val="00E75821"/>
    <w:rsid w:val="00E830CB"/>
    <w:rsid w:val="00E94CC3"/>
    <w:rsid w:val="00E9570B"/>
    <w:rsid w:val="00EA0CF8"/>
    <w:rsid w:val="00EA4324"/>
    <w:rsid w:val="00EA7CB9"/>
    <w:rsid w:val="00EB1B85"/>
    <w:rsid w:val="00EB2AB4"/>
    <w:rsid w:val="00EB75B9"/>
    <w:rsid w:val="00EC3067"/>
    <w:rsid w:val="00ED0CCB"/>
    <w:rsid w:val="00ED3828"/>
    <w:rsid w:val="00ED7E6E"/>
    <w:rsid w:val="00EE1FBB"/>
    <w:rsid w:val="00EE2749"/>
    <w:rsid w:val="00EE7CE0"/>
    <w:rsid w:val="00EF31BF"/>
    <w:rsid w:val="00F020EF"/>
    <w:rsid w:val="00F06C37"/>
    <w:rsid w:val="00F10BC8"/>
    <w:rsid w:val="00F1261A"/>
    <w:rsid w:val="00F13894"/>
    <w:rsid w:val="00F227D6"/>
    <w:rsid w:val="00F36CA1"/>
    <w:rsid w:val="00F5520E"/>
    <w:rsid w:val="00F5726A"/>
    <w:rsid w:val="00F72D8C"/>
    <w:rsid w:val="00F76B4F"/>
    <w:rsid w:val="00F76D6B"/>
    <w:rsid w:val="00F773ED"/>
    <w:rsid w:val="00F850E6"/>
    <w:rsid w:val="00F86250"/>
    <w:rsid w:val="00F9544C"/>
    <w:rsid w:val="00F95C2F"/>
    <w:rsid w:val="00F97E8E"/>
    <w:rsid w:val="00FA4A66"/>
    <w:rsid w:val="00FA6F7E"/>
    <w:rsid w:val="00FB3B0C"/>
    <w:rsid w:val="00FC25A3"/>
    <w:rsid w:val="00FC758B"/>
    <w:rsid w:val="00FD6BDB"/>
    <w:rsid w:val="00FD729C"/>
    <w:rsid w:val="00FE2EF2"/>
    <w:rsid w:val="00FE5E30"/>
    <w:rsid w:val="00FF0C79"/>
    <w:rsid w:val="00FF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bd805"/>
    </o:shapedefaults>
    <o:shapelayout v:ext="edit">
      <o:idmap v:ext="edit" data="1"/>
    </o:shapelayout>
  </w:shapeDefaults>
  <w:decimalSymbol w:val="."/>
  <w:listSeparator w:val=","/>
  <w14:docId w14:val="66085BF4"/>
  <w15:docId w15:val="{DDB6EDFB-78BC-411F-8FF5-C59208648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72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7659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7B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72498"/>
    <w:pPr>
      <w:keepNext/>
      <w:keepLines/>
      <w:spacing w:before="200" w:after="0"/>
      <w:jc w:val="both"/>
      <w:outlineLvl w:val="2"/>
    </w:pPr>
    <w:rPr>
      <w:rFonts w:eastAsia="Times New Roman"/>
      <w:b/>
      <w:bCs/>
      <w:color w:val="404040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72498"/>
    <w:pPr>
      <w:keepNext/>
      <w:keepLines/>
      <w:spacing w:before="200" w:after="0"/>
      <w:jc w:val="both"/>
      <w:outlineLvl w:val="3"/>
    </w:pPr>
    <w:rPr>
      <w:rFonts w:eastAsia="Times New Roman"/>
      <w:b/>
      <w:bCs/>
      <w:i/>
      <w:iCs/>
      <w:color w:val="5A5A5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337B"/>
    <w:pPr>
      <w:spacing w:before="100" w:beforeAutospacing="1" w:after="100" w:afterAutospacing="1" w:line="240" w:lineRule="auto"/>
      <w:jc w:val="both"/>
    </w:pPr>
    <w:rPr>
      <w:rFonts w:ascii="Presidencia Base" w:eastAsia="Times New Roman" w:hAnsi="Presidencia Base"/>
      <w:sz w:val="24"/>
      <w:szCs w:val="24"/>
      <w:lang w:eastAsia="es-MX"/>
    </w:rPr>
  </w:style>
  <w:style w:type="paragraph" w:customStyle="1" w:styleId="SHCPHeading1">
    <w:name w:val="SHCP Heading 1"/>
    <w:basedOn w:val="Ttulo1"/>
    <w:qFormat/>
    <w:rsid w:val="00376599"/>
    <w:pPr>
      <w:keepLines/>
      <w:numPr>
        <w:numId w:val="1"/>
      </w:numPr>
      <w:spacing w:before="480" w:after="200"/>
      <w:jc w:val="both"/>
    </w:pPr>
    <w:rPr>
      <w:rFonts w:ascii="Presidencia Base Versalitas" w:hAnsi="Presidencia Base Versalitas"/>
      <w:kern w:val="0"/>
      <w:sz w:val="40"/>
      <w:szCs w:val="22"/>
    </w:rPr>
  </w:style>
  <w:style w:type="character" w:customStyle="1" w:styleId="Ttulo1Car">
    <w:name w:val="Título 1 Car"/>
    <w:link w:val="Ttulo1"/>
    <w:uiPriority w:val="9"/>
    <w:rsid w:val="0037659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36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13170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61317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1317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uiPriority w:val="99"/>
    <w:rsid w:val="00613170"/>
    <w:rPr>
      <w:sz w:val="22"/>
      <w:szCs w:val="22"/>
      <w:lang w:eastAsia="en-US"/>
    </w:rPr>
  </w:style>
  <w:style w:type="character" w:customStyle="1" w:styleId="Ttulo2Car">
    <w:name w:val="Título 2 Car"/>
    <w:link w:val="Ttulo2"/>
    <w:uiPriority w:val="9"/>
    <w:rsid w:val="00707B3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customStyle="1" w:styleId="TableGrid1">
    <w:name w:val="Table Grid1"/>
    <w:basedOn w:val="Tablanormal"/>
    <w:next w:val="Tablaconcuadrcula"/>
    <w:uiPriority w:val="59"/>
    <w:rsid w:val="007D0D62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rsid w:val="00AA322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TextoindependienteCar">
    <w:name w:val="Texto independiente Car"/>
    <w:link w:val="Textoindependiente"/>
    <w:rsid w:val="00AA322A"/>
    <w:rPr>
      <w:rFonts w:ascii="Times New Roman" w:eastAsia="Times New Roman" w:hAnsi="Times New Roman"/>
      <w:sz w:val="24"/>
      <w:szCs w:val="24"/>
      <w:lang w:val="en-GB" w:eastAsia="en-GB"/>
    </w:rPr>
  </w:style>
  <w:style w:type="table" w:customStyle="1" w:styleId="TableGrid2">
    <w:name w:val="Table Grid2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anormal"/>
    <w:next w:val="Tablaconcuadrcula"/>
    <w:uiPriority w:val="59"/>
    <w:rsid w:val="00AA322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9">
    <w:name w:val="Table Grid9"/>
    <w:basedOn w:val="Tablanormal"/>
    <w:next w:val="Tablaconcuadrcula"/>
    <w:uiPriority w:val="59"/>
    <w:rsid w:val="00E5041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0">
    <w:name w:val="Table Grid10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anormal"/>
    <w:next w:val="Tablaconcuadrcula"/>
    <w:uiPriority w:val="59"/>
    <w:rsid w:val="00E653D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6">
    <w:name w:val="Table Grid16"/>
    <w:basedOn w:val="Tablanormal"/>
    <w:next w:val="Tablaconcuadrcula"/>
    <w:uiPriority w:val="59"/>
    <w:rsid w:val="00BF4E7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E54F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MX"/>
    </w:rPr>
  </w:style>
  <w:style w:type="character" w:customStyle="1" w:styleId="Ttulo3Car">
    <w:name w:val="Título 3 Car"/>
    <w:link w:val="Ttulo3"/>
    <w:uiPriority w:val="9"/>
    <w:rsid w:val="00372498"/>
    <w:rPr>
      <w:rFonts w:eastAsia="Times New Roman"/>
      <w:b/>
      <w:bCs/>
      <w:color w:val="404040"/>
      <w:sz w:val="24"/>
      <w:szCs w:val="22"/>
      <w:lang w:eastAsia="en-US"/>
    </w:rPr>
  </w:style>
  <w:style w:type="character" w:customStyle="1" w:styleId="Ttulo4Car">
    <w:name w:val="Título 4 Car"/>
    <w:link w:val="Ttulo4"/>
    <w:uiPriority w:val="9"/>
    <w:rsid w:val="00372498"/>
    <w:rPr>
      <w:rFonts w:eastAsia="Times New Roman"/>
      <w:b/>
      <w:bCs/>
      <w:i/>
      <w:iCs/>
      <w:color w:val="5A5A5A"/>
      <w:sz w:val="22"/>
      <w:szCs w:val="22"/>
      <w:lang w:eastAsia="en-US"/>
    </w:rPr>
  </w:style>
  <w:style w:type="numbering" w:customStyle="1" w:styleId="NoList1">
    <w:name w:val="No List1"/>
    <w:next w:val="Sinlista"/>
    <w:uiPriority w:val="99"/>
    <w:semiHidden/>
    <w:unhideWhenUsed/>
    <w:rsid w:val="00372498"/>
  </w:style>
  <w:style w:type="table" w:customStyle="1" w:styleId="TableGrid17">
    <w:name w:val="Table Grid17"/>
    <w:basedOn w:val="Tablanormal"/>
    <w:next w:val="Tablaconcuadrcula"/>
    <w:uiPriority w:val="59"/>
    <w:rsid w:val="00372498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ombreadoclaro-nfasis4">
    <w:name w:val="Light Shading Accent 4"/>
    <w:basedOn w:val="Tablanormal"/>
    <w:uiPriority w:val="60"/>
    <w:rsid w:val="00372498"/>
    <w:rPr>
      <w:rFonts w:ascii="Times New Roman" w:eastAsia="Times New Roman" w:hAnsi="Times New Roman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Cuadrculaclara-nfasis5">
    <w:name w:val="Light Grid Accent 5"/>
    <w:basedOn w:val="Tablanormal"/>
    <w:uiPriority w:val="62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Cuadrculamedia1-nfasis5">
    <w:name w:val="Medium Grid 1 Accent 5"/>
    <w:basedOn w:val="Tablanormal"/>
    <w:uiPriority w:val="67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Hipervnculo">
    <w:name w:val="Hyperlink"/>
    <w:uiPriority w:val="99"/>
    <w:unhideWhenUsed/>
    <w:rsid w:val="00372498"/>
    <w:rPr>
      <w:strike w:val="0"/>
      <w:dstrike w:val="0"/>
      <w:color w:val="0000FF"/>
      <w:u w:val="none"/>
      <w:effect w:val="none"/>
    </w:rPr>
  </w:style>
  <w:style w:type="paragraph" w:styleId="Ttulo">
    <w:name w:val="Title"/>
    <w:basedOn w:val="Normal"/>
    <w:next w:val="Normal"/>
    <w:link w:val="TtuloCar"/>
    <w:uiPriority w:val="10"/>
    <w:qFormat/>
    <w:rsid w:val="00372498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Arial" w:eastAsia="Times New Roman" w:hAnsi="Arial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link w:val="Ttulo"/>
    <w:uiPriority w:val="10"/>
    <w:rsid w:val="00372498"/>
    <w:rPr>
      <w:rFonts w:ascii="Arial" w:eastAsia="Times New Roman" w:hAnsi="Arial"/>
      <w:color w:val="17365D"/>
      <w:spacing w:val="5"/>
      <w:kern w:val="28"/>
      <w:sz w:val="52"/>
      <w:szCs w:val="5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2498"/>
    <w:pPr>
      <w:spacing w:after="0" w:line="240" w:lineRule="auto"/>
      <w:jc w:val="both"/>
    </w:pPr>
    <w:rPr>
      <w:rFonts w:ascii="Tahoma" w:eastAsia="Times New Roman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72498"/>
    <w:rPr>
      <w:rFonts w:ascii="Tahoma" w:eastAsia="Times New Roman" w:hAnsi="Tahoma" w:cs="Tahoma"/>
      <w:sz w:val="16"/>
      <w:szCs w:val="16"/>
      <w:lang w:eastAsia="en-US"/>
    </w:rPr>
  </w:style>
  <w:style w:type="paragraph" w:styleId="Sinespaciado">
    <w:name w:val="No Spacing"/>
    <w:link w:val="SinespaciadoCar"/>
    <w:uiPriority w:val="1"/>
    <w:qFormat/>
    <w:rsid w:val="00372498"/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C3E38668A6744F8FB246D67D068BFD18">
    <w:name w:val="C3E38668A6744F8FB246D67D068BFD18"/>
    <w:rsid w:val="00372498"/>
    <w:pPr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SinespaciadoCar">
    <w:name w:val="Sin espaciado Car"/>
    <w:link w:val="Sinespaciado"/>
    <w:uiPriority w:val="1"/>
    <w:rsid w:val="00372498"/>
    <w:rPr>
      <w:rFonts w:ascii="Times New Roman" w:eastAsia="Times New Roman" w:hAnsi="Times New Roman"/>
      <w:sz w:val="22"/>
      <w:szCs w:val="22"/>
      <w:lang w:val="en-US" w:eastAsia="en-US" w:bidi="ar-SA"/>
    </w:rPr>
  </w:style>
  <w:style w:type="paragraph" w:styleId="TtuloTDC">
    <w:name w:val="TOC Heading"/>
    <w:basedOn w:val="Ttulo1"/>
    <w:next w:val="Normal"/>
    <w:uiPriority w:val="39"/>
    <w:unhideWhenUsed/>
    <w:qFormat/>
    <w:rsid w:val="00372498"/>
    <w:pPr>
      <w:keepLines/>
      <w:spacing w:before="480" w:after="0"/>
      <w:jc w:val="both"/>
      <w:outlineLvl w:val="9"/>
    </w:pPr>
    <w:rPr>
      <w:rFonts w:ascii="Calibri" w:hAnsi="Calibri"/>
      <w:color w:val="9AD1D6"/>
      <w:kern w:val="0"/>
      <w:sz w:val="40"/>
      <w:szCs w:val="28"/>
      <w:lang w:val="en-U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372498"/>
    <w:pPr>
      <w:spacing w:before="120" w:after="120"/>
      <w:jc w:val="both"/>
    </w:pPr>
    <w:rPr>
      <w:rFonts w:eastAsia="Times New Roman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372498"/>
    <w:pPr>
      <w:spacing w:after="0"/>
      <w:ind w:left="220"/>
      <w:jc w:val="both"/>
    </w:pPr>
    <w:rPr>
      <w:rFonts w:eastAsia="Times New Roman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372498"/>
    <w:pPr>
      <w:spacing w:after="0"/>
      <w:ind w:left="440"/>
      <w:jc w:val="both"/>
    </w:pPr>
    <w:rPr>
      <w:rFonts w:eastAsia="Times New Roman"/>
      <w:i/>
      <w:iCs/>
      <w:sz w:val="20"/>
      <w:szCs w:val="20"/>
    </w:rPr>
  </w:style>
  <w:style w:type="table" w:styleId="Sombreadoclaro-nfasis3">
    <w:name w:val="Light Shading Accent 3"/>
    <w:basedOn w:val="Tablanormal"/>
    <w:uiPriority w:val="60"/>
    <w:rsid w:val="00372498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MediumShading1-Accent11">
    <w:name w:val="Medium Shading 1 - Accent 11"/>
    <w:basedOn w:val="Tablanormal"/>
    <w:uiPriority w:val="63"/>
    <w:rsid w:val="00372498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372498"/>
    <w:pPr>
      <w:jc w:val="both"/>
    </w:pPr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372498"/>
    <w:rPr>
      <w:lang w:eastAsia="en-US"/>
    </w:rPr>
  </w:style>
  <w:style w:type="character" w:styleId="Refdenotaalpie">
    <w:name w:val="footnote reference"/>
    <w:uiPriority w:val="99"/>
    <w:semiHidden/>
    <w:unhideWhenUsed/>
    <w:rsid w:val="00372498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unhideWhenUsed/>
    <w:rsid w:val="00372498"/>
    <w:pPr>
      <w:spacing w:after="0"/>
      <w:ind w:left="660"/>
      <w:jc w:val="both"/>
    </w:pPr>
    <w:rPr>
      <w:rFonts w:eastAsia="Times New Roman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372498"/>
    <w:pPr>
      <w:spacing w:after="0"/>
      <w:ind w:left="880"/>
      <w:jc w:val="both"/>
    </w:pPr>
    <w:rPr>
      <w:rFonts w:eastAsia="Times New Roman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372498"/>
    <w:pPr>
      <w:spacing w:after="0"/>
      <w:ind w:left="1100"/>
      <w:jc w:val="both"/>
    </w:pPr>
    <w:rPr>
      <w:rFonts w:eastAsia="Times New Roman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372498"/>
    <w:pPr>
      <w:spacing w:after="0"/>
      <w:ind w:left="1320"/>
      <w:jc w:val="both"/>
    </w:pPr>
    <w:rPr>
      <w:rFonts w:eastAsia="Times New Roman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372498"/>
    <w:pPr>
      <w:spacing w:after="0"/>
      <w:ind w:left="1540"/>
      <w:jc w:val="both"/>
    </w:pPr>
    <w:rPr>
      <w:rFonts w:eastAsia="Times New Roman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372498"/>
    <w:pPr>
      <w:spacing w:after="0"/>
      <w:ind w:left="1760"/>
      <w:jc w:val="both"/>
    </w:pPr>
    <w:rPr>
      <w:rFonts w:eastAsia="Times New Roman"/>
      <w:sz w:val="18"/>
      <w:szCs w:val="18"/>
    </w:rPr>
  </w:style>
  <w:style w:type="character" w:styleId="Refdecomentario">
    <w:name w:val="annotation reference"/>
    <w:uiPriority w:val="99"/>
    <w:semiHidden/>
    <w:unhideWhenUsed/>
    <w:rsid w:val="003724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2498"/>
    <w:pPr>
      <w:spacing w:line="240" w:lineRule="auto"/>
      <w:jc w:val="both"/>
    </w:pPr>
    <w:rPr>
      <w:rFonts w:eastAsia="Times New Roman"/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372498"/>
    <w:rPr>
      <w:rFonts w:eastAsia="Times New Roman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7249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372498"/>
    <w:rPr>
      <w:rFonts w:eastAsia="Times New Roman"/>
      <w:b/>
      <w:bCs/>
      <w:lang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372498"/>
    <w:pPr>
      <w:spacing w:line="240" w:lineRule="auto"/>
      <w:jc w:val="both"/>
    </w:pPr>
    <w:rPr>
      <w:rFonts w:eastAsia="Times New Roman"/>
      <w:b/>
      <w:bCs/>
      <w:color w:val="4F81BD"/>
      <w:sz w:val="18"/>
      <w:szCs w:val="18"/>
    </w:rPr>
  </w:style>
  <w:style w:type="numbering" w:customStyle="1" w:styleId="Style1">
    <w:name w:val="Style1"/>
    <w:uiPriority w:val="99"/>
    <w:rsid w:val="00372498"/>
    <w:pPr>
      <w:numPr>
        <w:numId w:val="16"/>
      </w:numPr>
    </w:pPr>
  </w:style>
  <w:style w:type="numbering" w:customStyle="1" w:styleId="Style2">
    <w:name w:val="Style2"/>
    <w:uiPriority w:val="99"/>
    <w:rsid w:val="00372498"/>
    <w:pPr>
      <w:numPr>
        <w:numId w:val="17"/>
      </w:numPr>
    </w:pPr>
  </w:style>
  <w:style w:type="numbering" w:customStyle="1" w:styleId="Style3">
    <w:name w:val="Style3"/>
    <w:uiPriority w:val="99"/>
    <w:rsid w:val="00372498"/>
    <w:pPr>
      <w:numPr>
        <w:numId w:val="18"/>
      </w:numPr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72498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72498"/>
    <w:rPr>
      <w:rFonts w:eastAsia="Times New Roman"/>
      <w:lang w:eastAsia="en-US"/>
    </w:rPr>
  </w:style>
  <w:style w:type="character" w:styleId="Refdenotaalfinal">
    <w:name w:val="endnote reference"/>
    <w:uiPriority w:val="99"/>
    <w:semiHidden/>
    <w:unhideWhenUsed/>
    <w:rsid w:val="00372498"/>
    <w:rPr>
      <w:vertAlign w:val="superscript"/>
    </w:rPr>
  </w:style>
  <w:style w:type="paragraph" w:customStyle="1" w:styleId="Textoindependiente1">
    <w:name w:val="Texto independiente1"/>
    <w:basedOn w:val="Normal"/>
    <w:next w:val="Normal"/>
    <w:uiPriority w:val="99"/>
    <w:rsid w:val="0037249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s-MX"/>
    </w:rPr>
  </w:style>
  <w:style w:type="paragraph" w:customStyle="1" w:styleId="Default">
    <w:name w:val="Default"/>
    <w:rsid w:val="0037249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HCPHeading3">
    <w:name w:val="SHCP Heading 3"/>
    <w:basedOn w:val="Normal"/>
    <w:qFormat/>
    <w:rsid w:val="00372498"/>
    <w:pPr>
      <w:spacing w:after="0" w:line="240" w:lineRule="auto"/>
    </w:pPr>
    <w:rPr>
      <w:rFonts w:ascii="Presidencia Firme Versalitas" w:eastAsia="Times New Roman" w:hAnsi="Presidencia Firme Versalita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709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164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11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131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254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77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95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1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50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43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09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28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46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9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9169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8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524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19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91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60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4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6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5741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626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9062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309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99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289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7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6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28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76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1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8125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639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64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2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130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586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4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813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285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78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89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8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67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2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43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7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70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6967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876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63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38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93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0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3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98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8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0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3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007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86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52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450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0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5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73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3985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579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44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92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49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03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215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8923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70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70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82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7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9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40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204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6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32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25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6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92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919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222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71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07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387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02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2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25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46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547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327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884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804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41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257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544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5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281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499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193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242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34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693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612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1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8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15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146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1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5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751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3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35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850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76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849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957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16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0618D-56F7-4297-ACD3-1056E6B56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2038</Words>
  <Characters>11209</Characters>
  <Application>Microsoft Office Word</Application>
  <DocSecurity>0</DocSecurity>
  <Lines>93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Brun, Antonio (MX - Mexico)</dc:creator>
  <cp:lastModifiedBy>Jaime Carrillo Delgado</cp:lastModifiedBy>
  <cp:revision>9</cp:revision>
  <cp:lastPrinted>2012-05-14T19:10:00Z</cp:lastPrinted>
  <dcterms:created xsi:type="dcterms:W3CDTF">2022-10-13T17:09:00Z</dcterms:created>
  <dcterms:modified xsi:type="dcterms:W3CDTF">2024-02-07T17:25:00Z</dcterms:modified>
</cp:coreProperties>
</file>